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6A541E" w14:textId="77777777" w:rsidR="0092664D" w:rsidRPr="00AC0F86" w:rsidRDefault="008C1B20" w:rsidP="00926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AC0F8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E77286" wp14:editId="3C214CD5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1270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F54D2" w14:textId="77777777" w:rsidR="00DF10CA" w:rsidRDefault="00DF10CA">
                            <w:pPr>
                              <w:spacing w:after="0" w:line="7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92D416" wp14:editId="66DF32D2">
                                  <wp:extent cx="393700" cy="467995"/>
                                  <wp:effectExtent l="0" t="0" r="6350" b="8255"/>
                                  <wp:docPr id="2" name="Immagine 2" descr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LOGO REPUBBLICA ITALI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159BAF" w14:textId="77777777" w:rsidR="00DF10CA" w:rsidRDefault="00DF10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14:paraId="036F54D2" w14:textId="77777777" w:rsidR="00DF10CA" w:rsidRDefault="00DF10CA">
                      <w:pPr>
                        <w:spacing w:after="0" w:line="7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92D416" wp14:editId="66DF32D2">
                            <wp:extent cx="393700" cy="467995"/>
                            <wp:effectExtent l="0" t="0" r="6350" b="8255"/>
                            <wp:docPr id="2" name="Immagine 2" descr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LOGO REPUBBLICA ITALI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467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159BAF" w14:textId="77777777" w:rsidR="00DF10CA" w:rsidRDefault="00DF10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13A66" w:rsidRPr="00AC0F86">
        <w:rPr>
          <w:rFonts w:ascii="Times New Roman" w:hAnsi="Times New Roman"/>
          <w:b/>
          <w:bCs/>
          <w:i/>
        </w:rPr>
        <w:t>M</w:t>
      </w:r>
      <w:r w:rsidR="00813A66" w:rsidRPr="00AC0F86">
        <w:rPr>
          <w:rFonts w:ascii="Times New Roman" w:hAnsi="Times New Roman"/>
          <w:b/>
          <w:bCs/>
          <w:i/>
          <w:spacing w:val="1"/>
        </w:rPr>
        <w:t>i</w:t>
      </w:r>
      <w:r w:rsidR="00813A66" w:rsidRPr="00AC0F86">
        <w:rPr>
          <w:rFonts w:ascii="Times New Roman" w:hAnsi="Times New Roman"/>
          <w:b/>
          <w:bCs/>
          <w:i/>
          <w:spacing w:val="-2"/>
        </w:rPr>
        <w:t>n</w:t>
      </w:r>
      <w:r w:rsidR="00813A66" w:rsidRPr="00AC0F86">
        <w:rPr>
          <w:rFonts w:ascii="Times New Roman" w:hAnsi="Times New Roman"/>
          <w:b/>
          <w:bCs/>
          <w:i/>
          <w:spacing w:val="1"/>
        </w:rPr>
        <w:t>i</w:t>
      </w:r>
      <w:r w:rsidR="00813A66" w:rsidRPr="00AC0F86">
        <w:rPr>
          <w:rFonts w:ascii="Times New Roman" w:hAnsi="Times New Roman"/>
          <w:b/>
          <w:bCs/>
          <w:i/>
          <w:spacing w:val="-1"/>
        </w:rPr>
        <w:t>s</w:t>
      </w:r>
      <w:r w:rsidR="00813A66" w:rsidRPr="00AC0F86">
        <w:rPr>
          <w:rFonts w:ascii="Times New Roman" w:hAnsi="Times New Roman"/>
          <w:b/>
          <w:bCs/>
          <w:i/>
          <w:spacing w:val="1"/>
        </w:rPr>
        <w:t>t</w:t>
      </w:r>
      <w:r w:rsidR="00813A66" w:rsidRPr="00AC0F86">
        <w:rPr>
          <w:rFonts w:ascii="Times New Roman" w:hAnsi="Times New Roman"/>
          <w:b/>
          <w:bCs/>
          <w:i/>
          <w:spacing w:val="-2"/>
        </w:rPr>
        <w:t>e</w:t>
      </w:r>
      <w:r w:rsidR="00813A66" w:rsidRPr="00AC0F86">
        <w:rPr>
          <w:rFonts w:ascii="Times New Roman" w:hAnsi="Times New Roman"/>
          <w:b/>
          <w:bCs/>
          <w:i/>
          <w:spacing w:val="1"/>
        </w:rPr>
        <w:t>r</w:t>
      </w:r>
      <w:r w:rsidR="00813A66" w:rsidRPr="00AC0F86">
        <w:rPr>
          <w:rFonts w:ascii="Times New Roman" w:hAnsi="Times New Roman"/>
          <w:b/>
          <w:bCs/>
          <w:i/>
        </w:rPr>
        <w:t>o</w:t>
      </w:r>
      <w:r w:rsidR="00813A66" w:rsidRPr="00AC0F86">
        <w:rPr>
          <w:rFonts w:ascii="Times New Roman" w:hAnsi="Times New Roman"/>
          <w:b/>
          <w:bCs/>
          <w:i/>
          <w:spacing w:val="-2"/>
        </w:rPr>
        <w:t xml:space="preserve"> </w:t>
      </w:r>
      <w:r w:rsidR="00813A66" w:rsidRPr="00AC0F86">
        <w:rPr>
          <w:rFonts w:ascii="Times New Roman" w:hAnsi="Times New Roman"/>
          <w:b/>
          <w:bCs/>
          <w:i/>
          <w:spacing w:val="1"/>
        </w:rPr>
        <w:t>d</w:t>
      </w:r>
      <w:r w:rsidR="00813A66" w:rsidRPr="00AC0F86">
        <w:rPr>
          <w:rFonts w:ascii="Times New Roman" w:hAnsi="Times New Roman"/>
          <w:b/>
          <w:bCs/>
          <w:i/>
        </w:rPr>
        <w:t>e</w:t>
      </w:r>
      <w:r w:rsidR="00813A66" w:rsidRPr="00AC0F86">
        <w:rPr>
          <w:rFonts w:ascii="Times New Roman" w:hAnsi="Times New Roman"/>
          <w:b/>
          <w:bCs/>
          <w:i/>
          <w:spacing w:val="-1"/>
        </w:rPr>
        <w:t>l</w:t>
      </w:r>
      <w:r w:rsidR="00813A66" w:rsidRPr="00AC0F86">
        <w:rPr>
          <w:rFonts w:ascii="Times New Roman" w:hAnsi="Times New Roman"/>
          <w:b/>
          <w:bCs/>
          <w:i/>
          <w:spacing w:val="1"/>
        </w:rPr>
        <w:t>l</w:t>
      </w:r>
      <w:r w:rsidR="00813A66" w:rsidRPr="00AC0F86">
        <w:rPr>
          <w:rFonts w:ascii="Times New Roman" w:hAnsi="Times New Roman"/>
          <w:b/>
          <w:bCs/>
          <w:i/>
        </w:rPr>
        <w:t>’</w:t>
      </w:r>
      <w:r w:rsidR="00813A66" w:rsidRPr="00AC0F86">
        <w:rPr>
          <w:rFonts w:ascii="Times New Roman" w:hAnsi="Times New Roman"/>
          <w:b/>
          <w:bCs/>
          <w:i/>
          <w:spacing w:val="1"/>
        </w:rPr>
        <w:t>I</w:t>
      </w:r>
      <w:r w:rsidR="00813A66" w:rsidRPr="00AC0F86">
        <w:rPr>
          <w:rFonts w:ascii="Times New Roman" w:hAnsi="Times New Roman"/>
          <w:b/>
          <w:bCs/>
          <w:i/>
          <w:spacing w:val="-1"/>
        </w:rPr>
        <w:t>s</w:t>
      </w:r>
      <w:r w:rsidR="00813A66" w:rsidRPr="00AC0F86">
        <w:rPr>
          <w:rFonts w:ascii="Times New Roman" w:hAnsi="Times New Roman"/>
          <w:b/>
          <w:bCs/>
          <w:i/>
          <w:spacing w:val="1"/>
        </w:rPr>
        <w:t>t</w:t>
      </w:r>
      <w:r w:rsidR="00813A66" w:rsidRPr="00AC0F86">
        <w:rPr>
          <w:rFonts w:ascii="Times New Roman" w:hAnsi="Times New Roman"/>
          <w:b/>
          <w:bCs/>
          <w:i/>
          <w:spacing w:val="-1"/>
        </w:rPr>
        <w:t>r</w:t>
      </w:r>
      <w:r w:rsidR="00813A66" w:rsidRPr="00AC0F86">
        <w:rPr>
          <w:rFonts w:ascii="Times New Roman" w:hAnsi="Times New Roman"/>
          <w:b/>
          <w:bCs/>
          <w:i/>
        </w:rPr>
        <w:t>u</w:t>
      </w:r>
      <w:r w:rsidR="00813A66" w:rsidRPr="00AC0F86">
        <w:rPr>
          <w:rFonts w:ascii="Times New Roman" w:hAnsi="Times New Roman"/>
          <w:b/>
          <w:bCs/>
          <w:i/>
          <w:spacing w:val="-1"/>
        </w:rPr>
        <w:t>z</w:t>
      </w:r>
      <w:r w:rsidR="00813A66" w:rsidRPr="00AC0F86">
        <w:rPr>
          <w:rFonts w:ascii="Times New Roman" w:hAnsi="Times New Roman"/>
          <w:b/>
          <w:bCs/>
          <w:i/>
          <w:spacing w:val="1"/>
        </w:rPr>
        <w:t>io</w:t>
      </w:r>
      <w:r w:rsidR="00813A66" w:rsidRPr="00AC0F86">
        <w:rPr>
          <w:rFonts w:ascii="Times New Roman" w:hAnsi="Times New Roman"/>
          <w:b/>
          <w:bCs/>
          <w:i/>
          <w:spacing w:val="-2"/>
        </w:rPr>
        <w:t>n</w:t>
      </w:r>
      <w:r w:rsidR="00813A66" w:rsidRPr="00AC0F86">
        <w:rPr>
          <w:rFonts w:ascii="Times New Roman" w:hAnsi="Times New Roman"/>
          <w:b/>
          <w:bCs/>
          <w:i/>
        </w:rPr>
        <w:t>e,</w:t>
      </w:r>
      <w:r w:rsidR="00813A66" w:rsidRPr="00AC0F86">
        <w:rPr>
          <w:rFonts w:ascii="Times New Roman" w:hAnsi="Times New Roman"/>
          <w:b/>
          <w:bCs/>
          <w:i/>
          <w:spacing w:val="-1"/>
        </w:rPr>
        <w:t xml:space="preserve"> </w:t>
      </w:r>
      <w:r w:rsidR="00813A66" w:rsidRPr="00AC0F86">
        <w:rPr>
          <w:rFonts w:ascii="Times New Roman" w:hAnsi="Times New Roman"/>
          <w:b/>
          <w:bCs/>
          <w:i/>
          <w:spacing w:val="1"/>
        </w:rPr>
        <w:t>d</w:t>
      </w:r>
      <w:r w:rsidR="00813A66" w:rsidRPr="00AC0F86">
        <w:rPr>
          <w:rFonts w:ascii="Times New Roman" w:hAnsi="Times New Roman"/>
          <w:b/>
          <w:bCs/>
          <w:i/>
          <w:spacing w:val="-2"/>
        </w:rPr>
        <w:t>e</w:t>
      </w:r>
      <w:r w:rsidR="00813A66" w:rsidRPr="00AC0F86">
        <w:rPr>
          <w:rFonts w:ascii="Times New Roman" w:hAnsi="Times New Roman"/>
          <w:b/>
          <w:bCs/>
          <w:i/>
          <w:spacing w:val="1"/>
        </w:rPr>
        <w:t>ll</w:t>
      </w:r>
      <w:r w:rsidR="00813A66" w:rsidRPr="00AC0F86">
        <w:rPr>
          <w:rFonts w:ascii="Times New Roman" w:hAnsi="Times New Roman"/>
          <w:b/>
          <w:bCs/>
          <w:i/>
        </w:rPr>
        <w:t>’</w:t>
      </w:r>
      <w:r w:rsidR="00813A66" w:rsidRPr="00AC0F86">
        <w:rPr>
          <w:rFonts w:ascii="Times New Roman" w:hAnsi="Times New Roman"/>
          <w:b/>
          <w:bCs/>
          <w:i/>
          <w:spacing w:val="-1"/>
        </w:rPr>
        <w:t>U</w:t>
      </w:r>
      <w:r w:rsidR="00813A66" w:rsidRPr="00AC0F86">
        <w:rPr>
          <w:rFonts w:ascii="Times New Roman" w:hAnsi="Times New Roman"/>
          <w:b/>
          <w:bCs/>
          <w:i/>
          <w:spacing w:val="-2"/>
        </w:rPr>
        <w:t>n</w:t>
      </w:r>
      <w:r w:rsidR="00813A66" w:rsidRPr="00AC0F86">
        <w:rPr>
          <w:rFonts w:ascii="Times New Roman" w:hAnsi="Times New Roman"/>
          <w:b/>
          <w:bCs/>
          <w:i/>
          <w:spacing w:val="1"/>
        </w:rPr>
        <w:t>i</w:t>
      </w:r>
      <w:r w:rsidR="00813A66" w:rsidRPr="00AC0F86">
        <w:rPr>
          <w:rFonts w:ascii="Times New Roman" w:hAnsi="Times New Roman"/>
          <w:b/>
          <w:bCs/>
          <w:i/>
        </w:rPr>
        <w:t>v</w:t>
      </w:r>
      <w:r w:rsidR="00813A66" w:rsidRPr="00AC0F86">
        <w:rPr>
          <w:rFonts w:ascii="Times New Roman" w:hAnsi="Times New Roman"/>
          <w:b/>
          <w:bCs/>
          <w:i/>
          <w:spacing w:val="-2"/>
        </w:rPr>
        <w:t>e</w:t>
      </w:r>
      <w:r w:rsidR="00813A66" w:rsidRPr="00AC0F86">
        <w:rPr>
          <w:rFonts w:ascii="Times New Roman" w:hAnsi="Times New Roman"/>
          <w:b/>
          <w:bCs/>
          <w:i/>
          <w:spacing w:val="1"/>
        </w:rPr>
        <w:t>r</w:t>
      </w:r>
      <w:r w:rsidR="00813A66" w:rsidRPr="00AC0F86">
        <w:rPr>
          <w:rFonts w:ascii="Times New Roman" w:hAnsi="Times New Roman"/>
          <w:b/>
          <w:bCs/>
          <w:i/>
          <w:spacing w:val="-1"/>
        </w:rPr>
        <w:t>si</w:t>
      </w:r>
      <w:r w:rsidR="00813A66" w:rsidRPr="00AC0F86">
        <w:rPr>
          <w:rFonts w:ascii="Times New Roman" w:hAnsi="Times New Roman"/>
          <w:b/>
          <w:bCs/>
          <w:i/>
          <w:spacing w:val="1"/>
        </w:rPr>
        <w:t>t</w:t>
      </w:r>
      <w:r w:rsidR="00813A66" w:rsidRPr="00AC0F86">
        <w:rPr>
          <w:rFonts w:ascii="Times New Roman" w:hAnsi="Times New Roman"/>
          <w:b/>
          <w:bCs/>
          <w:i/>
        </w:rPr>
        <w:t>à</w:t>
      </w:r>
      <w:r w:rsidR="00813A66" w:rsidRPr="00AC0F86">
        <w:rPr>
          <w:rFonts w:ascii="Times New Roman" w:hAnsi="Times New Roman"/>
          <w:b/>
          <w:bCs/>
          <w:i/>
          <w:spacing w:val="-2"/>
        </w:rPr>
        <w:t xml:space="preserve"> </w:t>
      </w:r>
      <w:r w:rsidR="00813A66" w:rsidRPr="00AC0F86">
        <w:rPr>
          <w:rFonts w:ascii="Times New Roman" w:hAnsi="Times New Roman"/>
          <w:b/>
          <w:bCs/>
          <w:i/>
        </w:rPr>
        <w:t xml:space="preserve">e </w:t>
      </w:r>
      <w:r w:rsidR="00813A66" w:rsidRPr="00AC0F86">
        <w:rPr>
          <w:rFonts w:ascii="Times New Roman" w:hAnsi="Times New Roman"/>
          <w:b/>
          <w:bCs/>
          <w:i/>
          <w:spacing w:val="1"/>
        </w:rPr>
        <w:t>d</w:t>
      </w:r>
      <w:r w:rsidR="00813A66" w:rsidRPr="00AC0F86">
        <w:rPr>
          <w:rFonts w:ascii="Times New Roman" w:hAnsi="Times New Roman"/>
          <w:b/>
          <w:bCs/>
          <w:i/>
          <w:spacing w:val="-2"/>
        </w:rPr>
        <w:t>e</w:t>
      </w:r>
      <w:r w:rsidR="00813A66" w:rsidRPr="00AC0F86">
        <w:rPr>
          <w:rFonts w:ascii="Times New Roman" w:hAnsi="Times New Roman"/>
          <w:b/>
          <w:bCs/>
          <w:i/>
          <w:spacing w:val="1"/>
        </w:rPr>
        <w:t>l</w:t>
      </w:r>
      <w:r w:rsidR="00813A66" w:rsidRPr="00AC0F86">
        <w:rPr>
          <w:rFonts w:ascii="Times New Roman" w:hAnsi="Times New Roman"/>
          <w:b/>
          <w:bCs/>
          <w:i/>
          <w:spacing w:val="-1"/>
        </w:rPr>
        <w:t>l</w:t>
      </w:r>
      <w:r w:rsidR="00813A66" w:rsidRPr="00AC0F86">
        <w:rPr>
          <w:rFonts w:ascii="Times New Roman" w:hAnsi="Times New Roman"/>
          <w:b/>
          <w:bCs/>
          <w:i/>
        </w:rPr>
        <w:t>a</w:t>
      </w:r>
      <w:r w:rsidR="00813A66" w:rsidRPr="00AC0F86">
        <w:rPr>
          <w:rFonts w:ascii="Times New Roman" w:hAnsi="Times New Roman"/>
          <w:b/>
          <w:bCs/>
          <w:i/>
          <w:spacing w:val="1"/>
        </w:rPr>
        <w:t xml:space="preserve"> </w:t>
      </w:r>
      <w:r w:rsidR="00813A66" w:rsidRPr="00AC0F86">
        <w:rPr>
          <w:rFonts w:ascii="Times New Roman" w:hAnsi="Times New Roman"/>
          <w:b/>
          <w:bCs/>
          <w:i/>
        </w:rPr>
        <w:t>R</w:t>
      </w:r>
      <w:r w:rsidR="00813A66" w:rsidRPr="00AC0F86">
        <w:rPr>
          <w:rFonts w:ascii="Times New Roman" w:hAnsi="Times New Roman"/>
          <w:b/>
          <w:bCs/>
          <w:i/>
          <w:spacing w:val="-1"/>
        </w:rPr>
        <w:t>i</w:t>
      </w:r>
      <w:r w:rsidR="00813A66" w:rsidRPr="00AC0F86">
        <w:rPr>
          <w:rFonts w:ascii="Times New Roman" w:hAnsi="Times New Roman"/>
          <w:b/>
          <w:bCs/>
          <w:i/>
        </w:rPr>
        <w:t>ce</w:t>
      </w:r>
      <w:r w:rsidR="00813A66" w:rsidRPr="00AC0F86">
        <w:rPr>
          <w:rFonts w:ascii="Times New Roman" w:hAnsi="Times New Roman"/>
          <w:b/>
          <w:bCs/>
          <w:i/>
          <w:spacing w:val="-1"/>
        </w:rPr>
        <w:t>r</w:t>
      </w:r>
      <w:r w:rsidR="00813A66" w:rsidRPr="00AC0F86">
        <w:rPr>
          <w:rFonts w:ascii="Times New Roman" w:hAnsi="Times New Roman"/>
          <w:b/>
          <w:bCs/>
          <w:i/>
        </w:rPr>
        <w:t xml:space="preserve">ca </w:t>
      </w:r>
    </w:p>
    <w:p w14:paraId="506C1DE5" w14:textId="6D29C6B5" w:rsidR="00813A66" w:rsidRPr="00AC0F86" w:rsidRDefault="00813A66" w:rsidP="00926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pacing w:val="4"/>
        </w:rPr>
      </w:pPr>
      <w:r w:rsidRPr="00AC0F86">
        <w:rPr>
          <w:rFonts w:ascii="Times New Roman" w:hAnsi="Times New Roman"/>
          <w:b/>
          <w:bCs/>
          <w:i/>
          <w:spacing w:val="-1"/>
        </w:rPr>
        <w:t>U</w:t>
      </w:r>
      <w:r w:rsidRPr="00AC0F86">
        <w:rPr>
          <w:rFonts w:ascii="Times New Roman" w:hAnsi="Times New Roman"/>
          <w:b/>
          <w:bCs/>
          <w:i/>
        </w:rPr>
        <w:t>ff</w:t>
      </w:r>
      <w:r w:rsidRPr="00AC0F86">
        <w:rPr>
          <w:rFonts w:ascii="Times New Roman" w:hAnsi="Times New Roman"/>
          <w:b/>
          <w:bCs/>
          <w:i/>
          <w:spacing w:val="1"/>
        </w:rPr>
        <w:t>i</w:t>
      </w:r>
      <w:r w:rsidRPr="00AC0F86">
        <w:rPr>
          <w:rFonts w:ascii="Times New Roman" w:hAnsi="Times New Roman"/>
          <w:b/>
          <w:bCs/>
          <w:i/>
        </w:rPr>
        <w:t>c</w:t>
      </w:r>
      <w:r w:rsidRPr="00AC0F86">
        <w:rPr>
          <w:rFonts w:ascii="Times New Roman" w:hAnsi="Times New Roman"/>
          <w:b/>
          <w:bCs/>
          <w:i/>
          <w:spacing w:val="-1"/>
        </w:rPr>
        <w:t>i</w:t>
      </w:r>
      <w:r w:rsidRPr="00AC0F86">
        <w:rPr>
          <w:rFonts w:ascii="Times New Roman" w:hAnsi="Times New Roman"/>
          <w:b/>
          <w:bCs/>
          <w:i/>
        </w:rPr>
        <w:t>o</w:t>
      </w:r>
      <w:r w:rsidRPr="00AC0F86">
        <w:rPr>
          <w:rFonts w:ascii="Times New Roman" w:hAnsi="Times New Roman"/>
          <w:b/>
          <w:bCs/>
          <w:i/>
          <w:spacing w:val="1"/>
        </w:rPr>
        <w:t xml:space="preserve"> </w:t>
      </w:r>
      <w:r w:rsidRPr="00AC0F86">
        <w:rPr>
          <w:rFonts w:ascii="Times New Roman" w:hAnsi="Times New Roman"/>
          <w:b/>
          <w:bCs/>
          <w:i/>
        </w:rPr>
        <w:t>S</w:t>
      </w:r>
      <w:r w:rsidRPr="00AC0F86">
        <w:rPr>
          <w:rFonts w:ascii="Times New Roman" w:hAnsi="Times New Roman"/>
          <w:b/>
          <w:bCs/>
          <w:i/>
          <w:spacing w:val="-2"/>
        </w:rPr>
        <w:t>c</w:t>
      </w:r>
      <w:r w:rsidRPr="00AC0F86">
        <w:rPr>
          <w:rFonts w:ascii="Times New Roman" w:hAnsi="Times New Roman"/>
          <w:b/>
          <w:bCs/>
          <w:i/>
          <w:spacing w:val="1"/>
        </w:rPr>
        <w:t>o</w:t>
      </w:r>
      <w:r w:rsidRPr="00AC0F86">
        <w:rPr>
          <w:rFonts w:ascii="Times New Roman" w:hAnsi="Times New Roman"/>
          <w:b/>
          <w:bCs/>
          <w:i/>
          <w:spacing w:val="-1"/>
        </w:rPr>
        <w:t>la</w:t>
      </w:r>
      <w:r w:rsidRPr="00AC0F86">
        <w:rPr>
          <w:rFonts w:ascii="Times New Roman" w:hAnsi="Times New Roman"/>
          <w:b/>
          <w:bCs/>
          <w:i/>
          <w:spacing w:val="1"/>
        </w:rPr>
        <w:t>s</w:t>
      </w:r>
      <w:r w:rsidRPr="00AC0F86">
        <w:rPr>
          <w:rFonts w:ascii="Times New Roman" w:hAnsi="Times New Roman"/>
          <w:b/>
          <w:bCs/>
          <w:i/>
          <w:spacing w:val="-1"/>
        </w:rPr>
        <w:t>t</w:t>
      </w:r>
      <w:r w:rsidRPr="00AC0F86">
        <w:rPr>
          <w:rFonts w:ascii="Times New Roman" w:hAnsi="Times New Roman"/>
          <w:b/>
          <w:bCs/>
          <w:i/>
          <w:spacing w:val="1"/>
        </w:rPr>
        <w:t>i</w:t>
      </w:r>
      <w:r w:rsidRPr="00AC0F86">
        <w:rPr>
          <w:rFonts w:ascii="Times New Roman" w:hAnsi="Times New Roman"/>
          <w:b/>
          <w:bCs/>
          <w:i/>
          <w:spacing w:val="-2"/>
        </w:rPr>
        <w:t>c</w:t>
      </w:r>
      <w:r w:rsidRPr="00AC0F86">
        <w:rPr>
          <w:rFonts w:ascii="Times New Roman" w:hAnsi="Times New Roman"/>
          <w:b/>
          <w:bCs/>
          <w:i/>
        </w:rPr>
        <w:t>o</w:t>
      </w:r>
      <w:r w:rsidRPr="00AC0F86">
        <w:rPr>
          <w:rFonts w:ascii="Times New Roman" w:hAnsi="Times New Roman"/>
          <w:b/>
          <w:bCs/>
          <w:i/>
          <w:spacing w:val="1"/>
        </w:rPr>
        <w:t xml:space="preserve"> </w:t>
      </w:r>
      <w:r w:rsidRPr="00AC0F86">
        <w:rPr>
          <w:rFonts w:ascii="Times New Roman" w:hAnsi="Times New Roman"/>
          <w:b/>
          <w:bCs/>
          <w:i/>
        </w:rPr>
        <w:t>R</w:t>
      </w:r>
      <w:r w:rsidRPr="00AC0F86">
        <w:rPr>
          <w:rFonts w:ascii="Times New Roman" w:hAnsi="Times New Roman"/>
          <w:b/>
          <w:bCs/>
          <w:i/>
          <w:spacing w:val="-2"/>
        </w:rPr>
        <w:t>e</w:t>
      </w:r>
      <w:r w:rsidRPr="00AC0F86">
        <w:rPr>
          <w:rFonts w:ascii="Times New Roman" w:hAnsi="Times New Roman"/>
          <w:b/>
          <w:bCs/>
          <w:i/>
          <w:spacing w:val="1"/>
        </w:rPr>
        <w:t>g</w:t>
      </w:r>
      <w:r w:rsidRPr="00AC0F86">
        <w:rPr>
          <w:rFonts w:ascii="Times New Roman" w:hAnsi="Times New Roman"/>
          <w:b/>
          <w:bCs/>
          <w:i/>
          <w:spacing w:val="-1"/>
        </w:rPr>
        <w:t>i</w:t>
      </w:r>
      <w:r w:rsidRPr="00AC0F86">
        <w:rPr>
          <w:rFonts w:ascii="Times New Roman" w:hAnsi="Times New Roman"/>
          <w:b/>
          <w:bCs/>
          <w:i/>
          <w:spacing w:val="1"/>
        </w:rPr>
        <w:t>o</w:t>
      </w:r>
      <w:r w:rsidRPr="00AC0F86">
        <w:rPr>
          <w:rFonts w:ascii="Times New Roman" w:hAnsi="Times New Roman"/>
          <w:b/>
          <w:bCs/>
          <w:i/>
          <w:spacing w:val="-2"/>
        </w:rPr>
        <w:t>n</w:t>
      </w:r>
      <w:r w:rsidRPr="00AC0F86">
        <w:rPr>
          <w:rFonts w:ascii="Times New Roman" w:hAnsi="Times New Roman"/>
          <w:b/>
          <w:bCs/>
          <w:i/>
          <w:spacing w:val="1"/>
        </w:rPr>
        <w:t>al</w:t>
      </w:r>
      <w:r w:rsidRPr="00AC0F86">
        <w:rPr>
          <w:rFonts w:ascii="Times New Roman" w:hAnsi="Times New Roman"/>
          <w:b/>
          <w:bCs/>
          <w:i/>
        </w:rPr>
        <w:t>e</w:t>
      </w:r>
      <w:r w:rsidRPr="00AC0F86">
        <w:rPr>
          <w:rFonts w:ascii="Times New Roman" w:hAnsi="Times New Roman"/>
          <w:b/>
          <w:bCs/>
          <w:i/>
          <w:spacing w:val="-3"/>
        </w:rPr>
        <w:t xml:space="preserve"> </w:t>
      </w:r>
      <w:r w:rsidRPr="00AC0F86">
        <w:rPr>
          <w:rFonts w:ascii="Times New Roman" w:hAnsi="Times New Roman"/>
          <w:b/>
          <w:bCs/>
          <w:i/>
          <w:spacing w:val="1"/>
        </w:rPr>
        <w:t>p</w:t>
      </w:r>
      <w:r w:rsidRPr="00AC0F86">
        <w:rPr>
          <w:rFonts w:ascii="Times New Roman" w:hAnsi="Times New Roman"/>
          <w:b/>
          <w:bCs/>
          <w:i/>
          <w:spacing w:val="-2"/>
        </w:rPr>
        <w:t>e</w:t>
      </w:r>
      <w:r w:rsidRPr="00AC0F86">
        <w:rPr>
          <w:rFonts w:ascii="Times New Roman" w:hAnsi="Times New Roman"/>
          <w:b/>
          <w:bCs/>
          <w:i/>
        </w:rPr>
        <w:t>r</w:t>
      </w:r>
      <w:r w:rsidRPr="00AC0F86">
        <w:rPr>
          <w:rFonts w:ascii="Times New Roman" w:hAnsi="Times New Roman"/>
          <w:b/>
          <w:bCs/>
          <w:i/>
          <w:spacing w:val="1"/>
        </w:rPr>
        <w:t xml:space="preserve"> </w:t>
      </w:r>
      <w:r w:rsidRPr="00AC0F86">
        <w:rPr>
          <w:rFonts w:ascii="Times New Roman" w:hAnsi="Times New Roman"/>
          <w:b/>
          <w:bCs/>
          <w:i/>
          <w:spacing w:val="-1"/>
        </w:rPr>
        <w:t>l</w:t>
      </w:r>
      <w:r w:rsidRPr="00AC0F86">
        <w:rPr>
          <w:rFonts w:ascii="Times New Roman" w:hAnsi="Times New Roman"/>
          <w:b/>
          <w:bCs/>
          <w:i/>
        </w:rPr>
        <w:t>a</w:t>
      </w:r>
      <w:r w:rsidRPr="00AC0F86">
        <w:rPr>
          <w:rFonts w:ascii="Times New Roman" w:hAnsi="Times New Roman"/>
          <w:b/>
          <w:bCs/>
          <w:i/>
          <w:spacing w:val="1"/>
        </w:rPr>
        <w:t xml:space="preserve"> </w:t>
      </w:r>
      <w:r w:rsidRPr="00AC0F86">
        <w:rPr>
          <w:rFonts w:ascii="Times New Roman" w:hAnsi="Times New Roman"/>
          <w:b/>
          <w:bCs/>
          <w:i/>
          <w:spacing w:val="-1"/>
        </w:rPr>
        <w:t>L</w:t>
      </w:r>
      <w:r w:rsidRPr="00AC0F86">
        <w:rPr>
          <w:rFonts w:ascii="Times New Roman" w:hAnsi="Times New Roman"/>
          <w:b/>
          <w:bCs/>
          <w:i/>
          <w:spacing w:val="-4"/>
        </w:rPr>
        <w:t>o</w:t>
      </w:r>
      <w:r w:rsidRPr="00AC0F86">
        <w:rPr>
          <w:rFonts w:ascii="Times New Roman" w:hAnsi="Times New Roman"/>
          <w:b/>
          <w:bCs/>
          <w:i/>
          <w:spacing w:val="5"/>
        </w:rPr>
        <w:t>m</w:t>
      </w:r>
      <w:r w:rsidRPr="00AC0F86">
        <w:rPr>
          <w:rFonts w:ascii="Times New Roman" w:hAnsi="Times New Roman"/>
          <w:b/>
          <w:bCs/>
          <w:i/>
          <w:spacing w:val="-4"/>
        </w:rPr>
        <w:t>b</w:t>
      </w:r>
      <w:r w:rsidRPr="00AC0F86">
        <w:rPr>
          <w:rFonts w:ascii="Times New Roman" w:hAnsi="Times New Roman"/>
          <w:b/>
          <w:bCs/>
          <w:i/>
          <w:spacing w:val="1"/>
        </w:rPr>
        <w:t>a</w:t>
      </w:r>
      <w:r w:rsidRPr="00AC0F86">
        <w:rPr>
          <w:rFonts w:ascii="Times New Roman" w:hAnsi="Times New Roman"/>
          <w:b/>
          <w:bCs/>
          <w:i/>
          <w:spacing w:val="-1"/>
        </w:rPr>
        <w:t>rd</w:t>
      </w:r>
      <w:r w:rsidRPr="00AC0F86">
        <w:rPr>
          <w:rFonts w:ascii="Times New Roman" w:hAnsi="Times New Roman"/>
          <w:b/>
          <w:bCs/>
          <w:i/>
          <w:spacing w:val="1"/>
        </w:rPr>
        <w:t>i</w:t>
      </w:r>
      <w:r w:rsidRPr="00AC0F86">
        <w:rPr>
          <w:rFonts w:ascii="Times New Roman" w:hAnsi="Times New Roman"/>
          <w:b/>
          <w:bCs/>
          <w:i/>
        </w:rPr>
        <w:t>a</w:t>
      </w:r>
      <w:r w:rsidRPr="00AC0F86">
        <w:rPr>
          <w:rFonts w:ascii="Verdana" w:hAnsi="Verdana" w:cs="Verdana"/>
          <w:i/>
          <w:spacing w:val="4"/>
        </w:rPr>
        <w:t xml:space="preserve"> </w:t>
      </w:r>
    </w:p>
    <w:p w14:paraId="5EC3AE42" w14:textId="77777777" w:rsidR="00813A66" w:rsidRPr="00AC0F86" w:rsidRDefault="00813A66" w:rsidP="00926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F86">
        <w:rPr>
          <w:rFonts w:ascii="Times New Roman" w:hAnsi="Times New Roman"/>
          <w:b/>
          <w:bCs/>
        </w:rPr>
        <w:t>Ufficio IV - Ambito Territoriale di Brescia</w:t>
      </w:r>
    </w:p>
    <w:p w14:paraId="1401128A" w14:textId="77777777" w:rsidR="00813A66" w:rsidRDefault="00813A66" w:rsidP="00926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w w:val="124"/>
          <w:position w:val="-1"/>
        </w:rPr>
      </w:pPr>
      <w:r w:rsidRPr="00AC0F86">
        <w:rPr>
          <w:rFonts w:ascii="Tahoma" w:hAnsi="Tahoma" w:cs="Tahoma"/>
          <w:w w:val="110"/>
          <w:position w:val="-1"/>
        </w:rPr>
        <w:t xml:space="preserve">Via S.Antonio, 14 - 25133 Brescia </w:t>
      </w:r>
      <w:r w:rsidRPr="00AC0F86">
        <w:rPr>
          <w:rFonts w:ascii="Tahoma" w:hAnsi="Tahoma" w:cs="Tahoma"/>
          <w:position w:val="-1"/>
        </w:rPr>
        <w:t>-</w:t>
      </w:r>
      <w:r w:rsidRPr="00AC0F86">
        <w:rPr>
          <w:rFonts w:ascii="Tahoma" w:hAnsi="Tahoma" w:cs="Tahoma"/>
          <w:spacing w:val="17"/>
          <w:position w:val="-1"/>
        </w:rPr>
        <w:t xml:space="preserve"> </w:t>
      </w:r>
      <w:r w:rsidRPr="00AC0F86">
        <w:rPr>
          <w:rFonts w:ascii="Tahoma" w:hAnsi="Tahoma" w:cs="Tahoma"/>
          <w:spacing w:val="-1"/>
          <w:position w:val="-1"/>
        </w:rPr>
        <w:t>C</w:t>
      </w:r>
      <w:r w:rsidRPr="00AC0F86">
        <w:rPr>
          <w:rFonts w:ascii="Tahoma" w:hAnsi="Tahoma" w:cs="Tahoma"/>
          <w:spacing w:val="2"/>
          <w:position w:val="-1"/>
        </w:rPr>
        <w:t>o</w:t>
      </w:r>
      <w:r w:rsidRPr="00AC0F86">
        <w:rPr>
          <w:rFonts w:ascii="Tahoma" w:hAnsi="Tahoma" w:cs="Tahoma"/>
          <w:spacing w:val="-1"/>
          <w:position w:val="-1"/>
        </w:rPr>
        <w:t>d</w:t>
      </w:r>
      <w:r w:rsidRPr="00AC0F86">
        <w:rPr>
          <w:rFonts w:ascii="Tahoma" w:hAnsi="Tahoma" w:cs="Tahoma"/>
          <w:position w:val="-1"/>
        </w:rPr>
        <w:t>i</w:t>
      </w:r>
      <w:r w:rsidRPr="00AC0F86">
        <w:rPr>
          <w:rFonts w:ascii="Tahoma" w:hAnsi="Tahoma" w:cs="Tahoma"/>
          <w:spacing w:val="1"/>
          <w:position w:val="-1"/>
        </w:rPr>
        <w:t>c</w:t>
      </w:r>
      <w:r w:rsidRPr="00AC0F86">
        <w:rPr>
          <w:rFonts w:ascii="Tahoma" w:hAnsi="Tahoma" w:cs="Tahoma"/>
          <w:position w:val="-1"/>
        </w:rPr>
        <w:t xml:space="preserve">e </w:t>
      </w:r>
      <w:r w:rsidRPr="00AC0F86">
        <w:rPr>
          <w:rFonts w:ascii="Tahoma" w:hAnsi="Tahoma" w:cs="Tahoma"/>
          <w:spacing w:val="4"/>
          <w:position w:val="-1"/>
        </w:rPr>
        <w:t xml:space="preserve"> </w:t>
      </w:r>
      <w:proofErr w:type="spellStart"/>
      <w:r w:rsidRPr="00AC0F86">
        <w:rPr>
          <w:rFonts w:ascii="Tahoma" w:hAnsi="Tahoma" w:cs="Tahoma"/>
          <w:position w:val="-1"/>
        </w:rPr>
        <w:t>I</w:t>
      </w:r>
      <w:r w:rsidRPr="00AC0F86">
        <w:rPr>
          <w:rFonts w:ascii="Tahoma" w:hAnsi="Tahoma" w:cs="Tahoma"/>
          <w:spacing w:val="-1"/>
          <w:position w:val="-1"/>
        </w:rPr>
        <w:t>p</w:t>
      </w:r>
      <w:r w:rsidRPr="00AC0F86">
        <w:rPr>
          <w:rFonts w:ascii="Tahoma" w:hAnsi="Tahoma" w:cs="Tahoma"/>
          <w:spacing w:val="1"/>
          <w:position w:val="-1"/>
        </w:rPr>
        <w:t>a</w:t>
      </w:r>
      <w:proofErr w:type="spellEnd"/>
      <w:r w:rsidRPr="00AC0F86">
        <w:rPr>
          <w:rFonts w:ascii="Tahoma" w:hAnsi="Tahoma" w:cs="Tahoma"/>
          <w:position w:val="-1"/>
        </w:rPr>
        <w:t>:</w:t>
      </w:r>
      <w:r w:rsidRPr="00AC0F86">
        <w:rPr>
          <w:rFonts w:ascii="Tahoma" w:hAnsi="Tahoma" w:cs="Tahoma"/>
          <w:spacing w:val="39"/>
          <w:position w:val="-1"/>
        </w:rPr>
        <w:t xml:space="preserve"> </w:t>
      </w:r>
      <w:proofErr w:type="spellStart"/>
      <w:r w:rsidRPr="00AC0F86">
        <w:rPr>
          <w:rFonts w:ascii="Tahoma" w:hAnsi="Tahoma" w:cs="Tahoma"/>
          <w:w w:val="107"/>
          <w:position w:val="-1"/>
        </w:rPr>
        <w:t>m</w:t>
      </w:r>
      <w:r w:rsidRPr="00AC0F86">
        <w:rPr>
          <w:rFonts w:ascii="Tahoma" w:hAnsi="Tahoma" w:cs="Tahoma"/>
          <w:spacing w:val="3"/>
          <w:w w:val="110"/>
          <w:position w:val="-1"/>
        </w:rPr>
        <w:t>_</w:t>
      </w:r>
      <w:r w:rsidRPr="00AC0F86">
        <w:rPr>
          <w:rFonts w:ascii="Tahoma" w:hAnsi="Tahoma" w:cs="Tahoma"/>
          <w:spacing w:val="-1"/>
          <w:w w:val="107"/>
          <w:position w:val="-1"/>
        </w:rPr>
        <w:t>p</w:t>
      </w:r>
      <w:r w:rsidRPr="00AC0F86">
        <w:rPr>
          <w:rFonts w:ascii="Tahoma" w:hAnsi="Tahoma" w:cs="Tahoma"/>
          <w:w w:val="124"/>
          <w:position w:val="-1"/>
        </w:rPr>
        <w:t>i</w:t>
      </w:r>
      <w:proofErr w:type="spellEnd"/>
    </w:p>
    <w:p w14:paraId="47B5FDA7" w14:textId="77777777" w:rsidR="002D3C00" w:rsidRPr="00AC0F86" w:rsidRDefault="002D3C00" w:rsidP="00926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0830F594" w14:textId="77777777" w:rsidR="00CA5BB8" w:rsidRPr="00AC0F86" w:rsidRDefault="00CA5BB8" w:rsidP="0092664D">
      <w:pPr>
        <w:keepNext/>
        <w:spacing w:after="0" w:line="288" w:lineRule="auto"/>
        <w:outlineLvl w:val="0"/>
        <w:rPr>
          <w:rFonts w:ascii="Times New Roman" w:hAnsi="Times New Roman"/>
          <w:b/>
          <w:bCs/>
          <w:i/>
        </w:rPr>
      </w:pPr>
    </w:p>
    <w:p w14:paraId="6D005E43" w14:textId="613C67B5" w:rsidR="00043492" w:rsidRPr="00686161" w:rsidRDefault="00043492" w:rsidP="0014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center"/>
        <w:rPr>
          <w:rFonts w:ascii="Tahoma" w:hAnsi="Tahoma" w:cs="Tahoma"/>
          <w:b/>
          <w:color w:val="FF0000"/>
          <w:spacing w:val="4"/>
          <w:sz w:val="28"/>
          <w:szCs w:val="28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sz w:val="28"/>
          <w:szCs w:val="28"/>
          <w:lang w:eastAsia="en-US"/>
        </w:rPr>
        <w:t>Progetto di promozione della cultura Costituzionale, della Legalità e della Cittadinanza attiva e responsabile</w:t>
      </w:r>
    </w:p>
    <w:p w14:paraId="5F804879" w14:textId="77777777" w:rsidR="00B911A4" w:rsidRPr="00686161" w:rsidRDefault="00B911A4" w:rsidP="0014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center"/>
        <w:rPr>
          <w:rFonts w:ascii="Tahoma" w:hAnsi="Tahoma" w:cs="Tahoma"/>
          <w:b/>
          <w:color w:val="FF0000"/>
          <w:spacing w:val="4"/>
          <w:sz w:val="28"/>
          <w:szCs w:val="28"/>
          <w:lang w:eastAsia="en-US"/>
        </w:rPr>
      </w:pPr>
    </w:p>
    <w:p w14:paraId="6105FE87" w14:textId="03964E1C" w:rsidR="008A6887" w:rsidRPr="00686161" w:rsidRDefault="008A6887" w:rsidP="0014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center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Corte d’Appello di Brescia – USRLo UST IV AT di Brescia</w:t>
      </w:r>
    </w:p>
    <w:p w14:paraId="5769273E" w14:textId="7AFB2F16" w:rsidR="00B911A4" w:rsidRPr="00686161" w:rsidRDefault="00B911A4" w:rsidP="0014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center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Anno scolastico 2016-2017</w:t>
      </w:r>
    </w:p>
    <w:p w14:paraId="3A558597" w14:textId="77777777" w:rsidR="00497A0D" w:rsidRDefault="00497A0D" w:rsidP="0092664D">
      <w:pPr>
        <w:spacing w:after="0" w:line="288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</w:p>
    <w:p w14:paraId="53028646" w14:textId="114A5874" w:rsidR="00043492" w:rsidRPr="00894C12" w:rsidRDefault="00043492" w:rsidP="00143B02">
      <w:pPr>
        <w:shd w:val="clear" w:color="auto" w:fill="CCFFFF"/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894C12">
        <w:rPr>
          <w:rFonts w:ascii="Tahoma" w:hAnsi="Tahoma" w:cs="Tahoma"/>
          <w:b/>
          <w:sz w:val="28"/>
          <w:szCs w:val="28"/>
        </w:rPr>
        <w:t>Premessa</w:t>
      </w:r>
      <w:r w:rsidR="00B911A4" w:rsidRPr="00894C12">
        <w:rPr>
          <w:rFonts w:ascii="Tahoma" w:hAnsi="Tahoma" w:cs="Tahoma"/>
          <w:b/>
          <w:sz w:val="28"/>
          <w:szCs w:val="28"/>
        </w:rPr>
        <w:t xml:space="preserve"> di riferimento</w:t>
      </w:r>
    </w:p>
    <w:p w14:paraId="7D77D3ED" w14:textId="77777777" w:rsidR="002D3C00" w:rsidRPr="002D3C00" w:rsidRDefault="002D3C00" w:rsidP="002D3C00">
      <w:pPr>
        <w:pStyle w:val="Paragrafoelenco"/>
        <w:spacing w:after="0" w:line="360" w:lineRule="auto"/>
        <w:ind w:left="360"/>
        <w:rPr>
          <w:rFonts w:ascii="Tahoma" w:hAnsi="Tahoma" w:cs="Tahoma"/>
          <w:bCs/>
          <w:color w:val="000000" w:themeColor="text1"/>
        </w:rPr>
      </w:pPr>
    </w:p>
    <w:p w14:paraId="01523E83" w14:textId="7BAE79A8" w:rsidR="0019378F" w:rsidRPr="00AC0F86" w:rsidRDefault="0019378F" w:rsidP="0092664D">
      <w:pPr>
        <w:pStyle w:val="Paragrafoelenco"/>
        <w:numPr>
          <w:ilvl w:val="0"/>
          <w:numId w:val="13"/>
        </w:numPr>
        <w:spacing w:after="0" w:line="360" w:lineRule="auto"/>
        <w:rPr>
          <w:rFonts w:ascii="Tahoma" w:hAnsi="Tahoma" w:cs="Tahoma"/>
          <w:bCs/>
          <w:color w:val="000000" w:themeColor="text1"/>
        </w:rPr>
      </w:pPr>
      <w:r w:rsidRPr="00AC0F86">
        <w:rPr>
          <w:rFonts w:ascii="Tahoma" w:hAnsi="Tahoma" w:cs="Tahoma"/>
        </w:rPr>
        <w:t>In applicazione degli accordi formalizzati tra la Presidenza della Corte d’Appello di Brescia e UST IV AT di Brescia per il corrente anno scolastico con Lettera di intenti prot.</w:t>
      </w:r>
      <w:r w:rsidR="0092664D" w:rsidRPr="00AC0F86">
        <w:rPr>
          <w:rFonts w:ascii="Tahoma" w:hAnsi="Tahoma" w:cs="Tahoma"/>
        </w:rPr>
        <w:t xml:space="preserve"> </w:t>
      </w:r>
      <w:r w:rsidRPr="00AC0F86">
        <w:rPr>
          <w:rFonts w:ascii="Tahoma" w:hAnsi="Tahoma" w:cs="Tahoma"/>
          <w:bCs/>
          <w:color w:val="000000" w:themeColor="text1"/>
        </w:rPr>
        <w:t>MIUR.AOOUSPBS.REGISTRO UFFICI</w:t>
      </w:r>
      <w:r w:rsidR="000B71F1" w:rsidRPr="00AC0F86">
        <w:rPr>
          <w:rFonts w:ascii="Tahoma" w:hAnsi="Tahoma" w:cs="Tahoma"/>
          <w:bCs/>
          <w:color w:val="000000" w:themeColor="text1"/>
        </w:rPr>
        <w:t>ALE(U).0010972.15-07-2016 a firma del</w:t>
      </w:r>
      <w:r w:rsidRPr="00AC0F86">
        <w:rPr>
          <w:rFonts w:ascii="Tahoma" w:hAnsi="Tahoma" w:cs="Tahoma"/>
          <w:bCs/>
          <w:color w:val="000000" w:themeColor="text1"/>
        </w:rPr>
        <w:t xml:space="preserve"> Presidente di Corte d’Appello di B</w:t>
      </w:r>
      <w:r w:rsidR="000B71F1" w:rsidRPr="00AC0F86">
        <w:rPr>
          <w:rFonts w:ascii="Tahoma" w:hAnsi="Tahoma" w:cs="Tahoma"/>
          <w:bCs/>
          <w:color w:val="000000" w:themeColor="text1"/>
        </w:rPr>
        <w:t xml:space="preserve">rescia Dott. Claudio Castelli e del </w:t>
      </w:r>
      <w:r w:rsidRPr="00AC0F86">
        <w:rPr>
          <w:rFonts w:ascii="Tahoma" w:hAnsi="Tahoma" w:cs="Tahoma"/>
          <w:bCs/>
          <w:color w:val="000000" w:themeColor="text1"/>
        </w:rPr>
        <w:t>Dirigente dell’USRL Uff IV AT di Brescia Dott. Mario Maviglia</w:t>
      </w:r>
      <w:r w:rsidR="000B71F1" w:rsidRPr="00AC0F86">
        <w:rPr>
          <w:rFonts w:ascii="Tahoma" w:hAnsi="Tahoma" w:cs="Tahoma"/>
          <w:bCs/>
          <w:color w:val="000000" w:themeColor="text1"/>
        </w:rPr>
        <w:t>.</w:t>
      </w:r>
    </w:p>
    <w:p w14:paraId="0FF52AC1" w14:textId="6F7E218F" w:rsidR="0019378F" w:rsidRPr="00AC0F86" w:rsidRDefault="0019378F" w:rsidP="0092664D">
      <w:pPr>
        <w:pStyle w:val="Paragrafoelenco"/>
        <w:numPr>
          <w:ilvl w:val="0"/>
          <w:numId w:val="13"/>
        </w:numPr>
        <w:spacing w:after="0" w:line="360" w:lineRule="auto"/>
        <w:rPr>
          <w:rFonts w:ascii="Tahoma" w:hAnsi="Tahoma" w:cs="Tahoma"/>
        </w:rPr>
      </w:pPr>
      <w:r w:rsidRPr="00AC0F86">
        <w:rPr>
          <w:rFonts w:ascii="Tahoma" w:hAnsi="Tahoma" w:cs="Tahoma"/>
          <w:bCs/>
          <w:color w:val="000000" w:themeColor="text1"/>
        </w:rPr>
        <w:t>In</w:t>
      </w:r>
      <w:r w:rsidRPr="00AC0F86">
        <w:rPr>
          <w:rFonts w:ascii="Tahoma" w:hAnsi="Tahoma" w:cs="Tahoma"/>
        </w:rPr>
        <w:t xml:space="preserve"> ottemperanza alla Carta d'Intenti  2015 tra MIUR - l'Associazione Nazionale Magistrati (ANM), la Direzione Nazionale Antimafia (DNA) e l'Autorità Nazionale Anticorruzione (ANAC),  al Piano nazionale per la cittadinanza attiva e l’educazione alla legalità</w:t>
      </w:r>
      <w:r w:rsidR="000B71F1" w:rsidRPr="00AC0F86">
        <w:rPr>
          <w:rFonts w:ascii="Tahoma" w:hAnsi="Tahoma" w:cs="Tahoma"/>
        </w:rPr>
        <w:t>.</w:t>
      </w:r>
    </w:p>
    <w:p w14:paraId="445D5F3F" w14:textId="54DA4AC8" w:rsidR="0019378F" w:rsidRPr="00AC0F86" w:rsidRDefault="0019378F" w:rsidP="0092664D">
      <w:pPr>
        <w:pStyle w:val="Paragrafoelenco"/>
        <w:numPr>
          <w:ilvl w:val="0"/>
          <w:numId w:val="13"/>
        </w:numPr>
        <w:spacing w:after="0" w:line="360" w:lineRule="auto"/>
        <w:rPr>
          <w:rFonts w:ascii="Tahoma" w:hAnsi="Tahoma" w:cs="Tahoma"/>
        </w:rPr>
      </w:pPr>
      <w:r w:rsidRPr="00AC0F86">
        <w:rPr>
          <w:rFonts w:ascii="Tahoma" w:hAnsi="Tahoma" w:cs="Tahoma"/>
        </w:rPr>
        <w:t>In allineamento alle azioni del Gruppo di Lavoro Legalità USR Lombardia e del Nucleo operativo Cyberbullismo USRL, del Centro di promozione della legalità CPL Brescia</w:t>
      </w:r>
      <w:r w:rsidR="000B71F1" w:rsidRPr="00AC0F86">
        <w:rPr>
          <w:rFonts w:ascii="Tahoma" w:hAnsi="Tahoma" w:cs="Tahoma"/>
        </w:rPr>
        <w:t>.</w:t>
      </w:r>
    </w:p>
    <w:p w14:paraId="121A0DF8" w14:textId="4F82FE5D" w:rsidR="00136AA2" w:rsidRDefault="00894C12" w:rsidP="0092664D">
      <w:pPr>
        <w:pStyle w:val="Paragrafoelenco"/>
        <w:numPr>
          <w:ilvl w:val="0"/>
          <w:numId w:val="1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rinnovo del</w:t>
      </w:r>
      <w:r w:rsidR="0019378F" w:rsidRPr="00AC0F86">
        <w:rPr>
          <w:rFonts w:ascii="Tahoma" w:hAnsi="Tahoma" w:cs="Tahoma"/>
        </w:rPr>
        <w:t xml:space="preserve">l’offerta alle Scuole bresciane del Progetto Formativo espresso dalla Corte d’Appello di Brescia in accordo con UST IV </w:t>
      </w:r>
      <w:r w:rsidR="00566830" w:rsidRPr="00AC0F86">
        <w:rPr>
          <w:rFonts w:ascii="Tahoma" w:hAnsi="Tahoma" w:cs="Tahoma"/>
        </w:rPr>
        <w:t xml:space="preserve">per il corrente </w:t>
      </w:r>
      <w:r w:rsidR="00043492" w:rsidRPr="00AC0F86">
        <w:rPr>
          <w:rFonts w:ascii="Tahoma" w:hAnsi="Tahoma" w:cs="Tahoma"/>
        </w:rPr>
        <w:t>anno scolastico con la</w:t>
      </w:r>
      <w:r w:rsidR="00566830" w:rsidRPr="00AC0F86">
        <w:rPr>
          <w:rFonts w:ascii="Tahoma" w:hAnsi="Tahoma" w:cs="Tahoma"/>
        </w:rPr>
        <w:t xml:space="preserve"> strutturazione</w:t>
      </w:r>
      <w:r w:rsidR="00043492" w:rsidRPr="00AC0F86">
        <w:rPr>
          <w:rFonts w:ascii="Tahoma" w:hAnsi="Tahoma" w:cs="Tahoma"/>
        </w:rPr>
        <w:t xml:space="preserve"> sotto riportata</w:t>
      </w:r>
      <w:r w:rsidR="00566830" w:rsidRPr="00AC0F86">
        <w:rPr>
          <w:rFonts w:ascii="Tahoma" w:hAnsi="Tahoma" w:cs="Tahoma"/>
        </w:rPr>
        <w:t>.</w:t>
      </w:r>
    </w:p>
    <w:p w14:paraId="715B81CF" w14:textId="7B5D3CED" w:rsidR="00894C12" w:rsidRPr="00AC0F86" w:rsidRDefault="00894C12" w:rsidP="0092664D">
      <w:pPr>
        <w:pStyle w:val="Paragrafoelenco"/>
        <w:numPr>
          <w:ilvl w:val="0"/>
          <w:numId w:val="1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Con incarico dal P</w:t>
      </w:r>
      <w:r w:rsidR="002B6EEF">
        <w:rPr>
          <w:rFonts w:ascii="Tahoma" w:hAnsi="Tahoma" w:cs="Tahoma"/>
        </w:rPr>
        <w:t>residente di Corte d’Appello al</w:t>
      </w:r>
      <w:r>
        <w:rPr>
          <w:rFonts w:ascii="Tahoma" w:hAnsi="Tahoma" w:cs="Tahoma"/>
        </w:rPr>
        <w:t xml:space="preserve"> dott. Roberto </w:t>
      </w:r>
      <w:proofErr w:type="spellStart"/>
      <w:r>
        <w:rPr>
          <w:rFonts w:ascii="Tahoma" w:hAnsi="Tahoma" w:cs="Tahoma"/>
        </w:rPr>
        <w:t>Gurini</w:t>
      </w:r>
      <w:proofErr w:type="spellEnd"/>
      <w:r>
        <w:rPr>
          <w:rFonts w:ascii="Tahoma" w:hAnsi="Tahoma" w:cs="Tahoma"/>
        </w:rPr>
        <w:t xml:space="preserve"> quale coordinatore delle attività per i Magistrati  che volontariamente e gratuitamente hanno messo</w:t>
      </w:r>
      <w:r w:rsidR="00D0293B">
        <w:rPr>
          <w:rFonts w:ascii="Tahoma" w:hAnsi="Tahoma" w:cs="Tahoma"/>
        </w:rPr>
        <w:t xml:space="preserve"> a disposizione tempo e professionalità.</w:t>
      </w:r>
      <w:r w:rsidR="00471F6D">
        <w:rPr>
          <w:rFonts w:ascii="Tahoma" w:hAnsi="Tahoma" w:cs="Tahoma"/>
        </w:rPr>
        <w:t xml:space="preserve"> Con incarico del coordinamento operativo per Corte d’Appello il Cancelliere Sandro Cipriano e per UST IV la prof.ssa Federica Di Cosimo.</w:t>
      </w:r>
    </w:p>
    <w:p w14:paraId="74EEBD47" w14:textId="0D10DAD9" w:rsidR="00B10CF6" w:rsidRPr="00894C12" w:rsidRDefault="00043492" w:rsidP="00143B02">
      <w:pPr>
        <w:shd w:val="clear" w:color="auto" w:fill="CCFFFF"/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894C12">
        <w:rPr>
          <w:rFonts w:ascii="Tahoma" w:hAnsi="Tahoma" w:cs="Tahoma"/>
          <w:b/>
          <w:sz w:val="28"/>
          <w:szCs w:val="28"/>
        </w:rPr>
        <w:t>Finalità</w:t>
      </w:r>
      <w:r w:rsidR="00B911A4" w:rsidRPr="00894C12">
        <w:rPr>
          <w:rFonts w:ascii="Tahoma" w:hAnsi="Tahoma" w:cs="Tahoma"/>
          <w:b/>
          <w:sz w:val="28"/>
          <w:szCs w:val="28"/>
        </w:rPr>
        <w:t xml:space="preserve"> del Progetto</w:t>
      </w:r>
    </w:p>
    <w:p w14:paraId="5F5AA646" w14:textId="1098633A" w:rsidR="00B10CF6" w:rsidRPr="00AC0F86" w:rsidRDefault="00B10CF6" w:rsidP="0092664D">
      <w:pPr>
        <w:pStyle w:val="Paragrafoelenco"/>
        <w:numPr>
          <w:ilvl w:val="0"/>
          <w:numId w:val="15"/>
        </w:numPr>
        <w:spacing w:after="0" w:line="360" w:lineRule="auto"/>
        <w:rPr>
          <w:rFonts w:ascii="Tahoma" w:hAnsi="Tahoma" w:cs="Tahoma"/>
        </w:rPr>
      </w:pPr>
      <w:r w:rsidRPr="00AC0F86">
        <w:rPr>
          <w:rFonts w:ascii="Tahoma" w:hAnsi="Tahoma" w:cs="Tahoma"/>
        </w:rPr>
        <w:t>Sostenere le Istituzioni scolastiche autonome nella  promozione della cultura della legalità e del rispetto della Costituzione della Repubblica italiana, attraverso l’incontro attivo con la Magistratura di Brescia a tramite della Presidenza della Corte d’Appello.</w:t>
      </w:r>
    </w:p>
    <w:p w14:paraId="5646EF95" w14:textId="194EB0F7" w:rsidR="00B10CF6" w:rsidRPr="00AC0F86" w:rsidRDefault="00B10CF6" w:rsidP="0092664D">
      <w:pPr>
        <w:pStyle w:val="Paragrafoelenco"/>
        <w:numPr>
          <w:ilvl w:val="0"/>
          <w:numId w:val="15"/>
        </w:numPr>
        <w:spacing w:after="0" w:line="360" w:lineRule="auto"/>
        <w:rPr>
          <w:rFonts w:ascii="Tahoma" w:hAnsi="Tahoma" w:cs="Tahoma"/>
        </w:rPr>
      </w:pPr>
      <w:r w:rsidRPr="00AC0F86">
        <w:rPr>
          <w:rFonts w:ascii="Tahoma" w:hAnsi="Tahoma" w:cs="Tahoma"/>
        </w:rPr>
        <w:lastRenderedPageBreak/>
        <w:t>Definire con il presente Piano operativo relativo all’anno scolastico 2016-2017, iniziative ed azioni informative e formative a favore di scuole presso gli istituti, reti di Scuole della città e della provincia di Brescia, anche favorendo la visita guidata al Palagiustizia.</w:t>
      </w:r>
    </w:p>
    <w:p w14:paraId="6243589A" w14:textId="230770F6" w:rsidR="00B10CF6" w:rsidRPr="00AC0F86" w:rsidRDefault="00B10CF6" w:rsidP="0092664D">
      <w:pPr>
        <w:pStyle w:val="Titolo"/>
        <w:numPr>
          <w:ilvl w:val="0"/>
          <w:numId w:val="15"/>
        </w:numPr>
        <w:spacing w:before="0" w:after="0"/>
        <w:jc w:val="both"/>
        <w:rPr>
          <w:rFonts w:cs="Tahoma"/>
          <w:szCs w:val="22"/>
        </w:rPr>
      </w:pPr>
      <w:r w:rsidRPr="00AC0F86">
        <w:rPr>
          <w:rFonts w:cs="Tahoma"/>
          <w:szCs w:val="22"/>
        </w:rPr>
        <w:t>Sviluppare azioni informative e formative dedicate a Dirigenti scolastici ed Insegnanti.</w:t>
      </w:r>
    </w:p>
    <w:p w14:paraId="784ADF39" w14:textId="6E36DC66" w:rsidR="00B10CF6" w:rsidRPr="00AC0F86" w:rsidRDefault="00B10CF6" w:rsidP="008A6887">
      <w:pPr>
        <w:pStyle w:val="Titolo"/>
        <w:numPr>
          <w:ilvl w:val="0"/>
          <w:numId w:val="15"/>
        </w:numPr>
        <w:spacing w:before="0" w:after="0"/>
        <w:jc w:val="both"/>
        <w:rPr>
          <w:rFonts w:cs="Tahoma"/>
          <w:szCs w:val="22"/>
        </w:rPr>
      </w:pPr>
      <w:r w:rsidRPr="00AC0F86">
        <w:rPr>
          <w:rFonts w:cs="Tahoma"/>
          <w:szCs w:val="22"/>
        </w:rPr>
        <w:t>Rendere note e divulgare, di comune accordo, comunicazioni relative alle azioni svolte ed ai risultati ottenuti.</w:t>
      </w:r>
    </w:p>
    <w:p w14:paraId="1033E860" w14:textId="5AA85F38" w:rsidR="00043492" w:rsidRPr="00894C12" w:rsidRDefault="00043492" w:rsidP="00143B02">
      <w:pPr>
        <w:shd w:val="clear" w:color="auto" w:fill="CCFFFF"/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894C12">
        <w:rPr>
          <w:rFonts w:ascii="Tahoma" w:hAnsi="Tahoma" w:cs="Tahoma"/>
          <w:b/>
          <w:sz w:val="28"/>
          <w:szCs w:val="28"/>
        </w:rPr>
        <w:t>Obiettivi</w:t>
      </w:r>
      <w:r w:rsidR="00B911A4" w:rsidRPr="00894C12">
        <w:rPr>
          <w:rFonts w:ascii="Tahoma" w:hAnsi="Tahoma" w:cs="Tahoma"/>
          <w:b/>
          <w:sz w:val="28"/>
          <w:szCs w:val="28"/>
        </w:rPr>
        <w:t xml:space="preserve"> generali</w:t>
      </w:r>
    </w:p>
    <w:p w14:paraId="0100FA0E" w14:textId="04C168AB" w:rsidR="00043492" w:rsidRPr="00AC0F86" w:rsidRDefault="00043492" w:rsidP="0092664D">
      <w:pPr>
        <w:spacing w:after="0" w:line="360" w:lineRule="auto"/>
        <w:rPr>
          <w:rFonts w:ascii="Tahoma" w:hAnsi="Tahoma" w:cs="Tahoma"/>
        </w:rPr>
      </w:pPr>
      <w:r w:rsidRPr="00AC0F86">
        <w:rPr>
          <w:rFonts w:ascii="Tahoma" w:hAnsi="Tahoma" w:cs="Tahoma"/>
        </w:rPr>
        <w:t>Favorire lo sviluppo di</w:t>
      </w:r>
    </w:p>
    <w:p w14:paraId="0AD90E13" w14:textId="5E79B1BD" w:rsidR="00043492" w:rsidRPr="00AC0F86" w:rsidRDefault="00043492" w:rsidP="0092664D">
      <w:pPr>
        <w:pStyle w:val="Paragrafoelenco"/>
        <w:numPr>
          <w:ilvl w:val="0"/>
          <w:numId w:val="16"/>
        </w:numPr>
        <w:spacing w:after="0" w:line="360" w:lineRule="auto"/>
        <w:rPr>
          <w:rFonts w:ascii="Tahoma" w:hAnsi="Tahoma" w:cs="Tahoma"/>
        </w:rPr>
      </w:pPr>
      <w:r w:rsidRPr="00AC0F86">
        <w:rPr>
          <w:rFonts w:ascii="Tahoma" w:hAnsi="Tahoma" w:cs="Tahoma"/>
        </w:rPr>
        <w:t>competenze personali (live skills) e competenze sociali (social skills)</w:t>
      </w:r>
    </w:p>
    <w:p w14:paraId="52FA0D2C" w14:textId="67DE1B52" w:rsidR="00043492" w:rsidRPr="00AC0F86" w:rsidRDefault="00043492" w:rsidP="0092664D">
      <w:pPr>
        <w:pStyle w:val="Paragrafoelenco"/>
        <w:numPr>
          <w:ilvl w:val="0"/>
          <w:numId w:val="16"/>
        </w:numPr>
        <w:spacing w:after="0" w:line="360" w:lineRule="auto"/>
        <w:rPr>
          <w:rFonts w:ascii="Tahoma" w:hAnsi="Tahoma" w:cs="Tahoma"/>
        </w:rPr>
      </w:pPr>
      <w:r w:rsidRPr="00AC0F86">
        <w:rPr>
          <w:rFonts w:ascii="Tahoma" w:hAnsi="Tahoma" w:cs="Tahoma"/>
        </w:rPr>
        <w:t>competenze di cittadinanza (UE, 2006)</w:t>
      </w:r>
    </w:p>
    <w:p w14:paraId="4A2EC3F8" w14:textId="68A71355" w:rsidR="00043492" w:rsidRPr="00AC0F86" w:rsidRDefault="00043492" w:rsidP="0092664D">
      <w:pPr>
        <w:pStyle w:val="Paragrafoelenco"/>
        <w:numPr>
          <w:ilvl w:val="0"/>
          <w:numId w:val="16"/>
        </w:numPr>
        <w:spacing w:after="0" w:line="360" w:lineRule="auto"/>
        <w:rPr>
          <w:rFonts w:ascii="Tahoma" w:hAnsi="Tahoma" w:cs="Tahoma"/>
        </w:rPr>
      </w:pPr>
      <w:r w:rsidRPr="00AC0F86">
        <w:rPr>
          <w:rFonts w:ascii="Tahoma" w:hAnsi="Tahoma" w:cs="Tahoma"/>
        </w:rPr>
        <w:t>competenze disciplinari settoriali individuate nei curricola ordinamentali</w:t>
      </w:r>
      <w:r w:rsidR="00B10CF6" w:rsidRPr="00AC0F86">
        <w:rPr>
          <w:rFonts w:ascii="Tahoma" w:hAnsi="Tahoma" w:cs="Tahoma"/>
        </w:rPr>
        <w:t xml:space="preserve"> dei diversi corsi scolastici</w:t>
      </w:r>
    </w:p>
    <w:p w14:paraId="4F5D4083" w14:textId="0859BD84" w:rsidR="00497A0D" w:rsidRPr="00894C12" w:rsidRDefault="00B911A4" w:rsidP="00143B02">
      <w:pPr>
        <w:shd w:val="clear" w:color="auto" w:fill="CCFFFF"/>
        <w:spacing w:after="0" w:line="360" w:lineRule="auto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894C1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Fasi ed </w:t>
      </w:r>
      <w:r w:rsidR="00043492" w:rsidRPr="00894C12">
        <w:rPr>
          <w:rFonts w:ascii="Tahoma" w:hAnsi="Tahoma" w:cs="Tahoma"/>
          <w:b/>
          <w:bCs/>
          <w:color w:val="000000" w:themeColor="text1"/>
          <w:sz w:val="28"/>
          <w:szCs w:val="28"/>
        </w:rPr>
        <w:t>Azioni</w:t>
      </w:r>
      <w:r w:rsidR="00E0197C" w:rsidRPr="00894C1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0B71F1" w:rsidRPr="00894C1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di sviluppo </w:t>
      </w:r>
      <w:r w:rsidR="00E0197C" w:rsidRPr="00894C12">
        <w:rPr>
          <w:rFonts w:ascii="Tahoma" w:hAnsi="Tahoma" w:cs="Tahoma"/>
          <w:b/>
          <w:bCs/>
          <w:color w:val="000000" w:themeColor="text1"/>
          <w:sz w:val="28"/>
          <w:szCs w:val="28"/>
        </w:rPr>
        <w:t>del Progetto</w:t>
      </w:r>
    </w:p>
    <w:p w14:paraId="2FBAC722" w14:textId="77777777" w:rsidR="00143B02" w:rsidRPr="00AC0F86" w:rsidRDefault="00143B02" w:rsidP="00143B02">
      <w:pPr>
        <w:spacing w:after="0" w:line="360" w:lineRule="auto"/>
        <w:jc w:val="center"/>
        <w:rPr>
          <w:rFonts w:ascii="Tahoma" w:hAnsi="Tahoma" w:cs="Tahoma"/>
          <w:b/>
          <w:bCs/>
          <w:color w:val="000000" w:themeColor="text1"/>
        </w:rPr>
      </w:pPr>
    </w:p>
    <w:p w14:paraId="12D0D1AD" w14:textId="48F7896B" w:rsidR="00036AB0" w:rsidRPr="00AC0F86" w:rsidRDefault="00EB79AB" w:rsidP="00143B02">
      <w:pPr>
        <w:pStyle w:val="Paragrafoelenco"/>
        <w:numPr>
          <w:ilvl w:val="0"/>
          <w:numId w:val="4"/>
        </w:numPr>
        <w:shd w:val="clear" w:color="auto" w:fill="FFFF99"/>
        <w:spacing w:after="0" w:line="360" w:lineRule="auto"/>
        <w:ind w:left="0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bdr w:val="single" w:sz="4" w:space="0" w:color="auto"/>
          <w:lang w:eastAsia="en-US"/>
        </w:rPr>
        <w:t>Giornata</w:t>
      </w:r>
      <w:r w:rsidR="00F14792" w:rsidRPr="00AC0F86">
        <w:rPr>
          <w:rFonts w:ascii="Tahoma" w:hAnsi="Tahoma" w:cs="Tahoma"/>
          <w:b/>
          <w:color w:val="000000"/>
          <w:spacing w:val="4"/>
          <w:bdr w:val="single" w:sz="4" w:space="0" w:color="auto"/>
          <w:lang w:eastAsia="en-US"/>
        </w:rPr>
        <w:t xml:space="preserve"> Europea della Giustizia civile</w:t>
      </w:r>
      <w:r w:rsidRPr="00AC0F86">
        <w:rPr>
          <w:rFonts w:ascii="Tahoma" w:hAnsi="Tahoma" w:cs="Tahoma"/>
          <w:b/>
          <w:color w:val="000000"/>
          <w:spacing w:val="4"/>
          <w:lang w:eastAsia="en-US"/>
        </w:rPr>
        <w:t xml:space="preserve"> </w:t>
      </w:r>
    </w:p>
    <w:p w14:paraId="6ABB5F5A" w14:textId="77777777" w:rsidR="002D3C00" w:rsidRDefault="002D3C00" w:rsidP="0092664D">
      <w:pPr>
        <w:pStyle w:val="Paragrafoelenco"/>
        <w:spacing w:after="0" w:line="360" w:lineRule="auto"/>
        <w:ind w:left="0"/>
        <w:jc w:val="both"/>
        <w:rPr>
          <w:rFonts w:ascii="Tahoma" w:hAnsi="Tahoma" w:cs="Tahoma"/>
          <w:color w:val="000000"/>
          <w:spacing w:val="4"/>
          <w:lang w:eastAsia="en-US"/>
        </w:rPr>
      </w:pPr>
    </w:p>
    <w:p w14:paraId="00D0D5A6" w14:textId="620FF369" w:rsidR="00A3419B" w:rsidRDefault="00E155D4" w:rsidP="0092664D">
      <w:pPr>
        <w:pStyle w:val="Paragrafoelenco"/>
        <w:spacing w:after="0" w:line="360" w:lineRule="auto"/>
        <w:ind w:left="0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color w:val="000000"/>
          <w:spacing w:val="4"/>
          <w:lang w:eastAsia="en-US"/>
        </w:rPr>
        <w:t>Adesione alla Giornata Europea della giustizia Civile, 25 ottobre 2016. Partecipazione degli studenti del Liceo Leonardo di Brescia, Istituto aderente al Centro di promozione della legalità della Provincia di Brescia</w:t>
      </w:r>
      <w:r w:rsidR="00036AB0" w:rsidRPr="00AC0F86">
        <w:rPr>
          <w:rFonts w:ascii="Tahoma" w:hAnsi="Tahoma" w:cs="Tahoma"/>
          <w:color w:val="000000"/>
          <w:spacing w:val="4"/>
          <w:lang w:eastAsia="en-US"/>
        </w:rPr>
        <w:t xml:space="preserve"> CPL</w:t>
      </w:r>
      <w:r w:rsidR="00EB79AB" w:rsidRPr="00AC0F86">
        <w:rPr>
          <w:rFonts w:ascii="Tahoma" w:hAnsi="Tahoma" w:cs="Tahoma"/>
          <w:color w:val="000000"/>
          <w:spacing w:val="4"/>
          <w:lang w:eastAsia="en-US"/>
        </w:rPr>
        <w:t>, in rappresentanza della Sc</w:t>
      </w:r>
      <w:r w:rsidR="00AE1E64" w:rsidRPr="00AC0F86">
        <w:rPr>
          <w:rFonts w:ascii="Tahoma" w:hAnsi="Tahoma" w:cs="Tahoma"/>
          <w:color w:val="000000"/>
          <w:spacing w:val="4"/>
          <w:lang w:eastAsia="en-US"/>
        </w:rPr>
        <w:t>u</w:t>
      </w:r>
      <w:r w:rsidR="00EB79AB" w:rsidRPr="00AC0F86">
        <w:rPr>
          <w:rFonts w:ascii="Tahoma" w:hAnsi="Tahoma" w:cs="Tahoma"/>
          <w:color w:val="000000"/>
          <w:spacing w:val="4"/>
          <w:lang w:eastAsia="en-US"/>
        </w:rPr>
        <w:t>ola bresciana</w:t>
      </w:r>
      <w:r w:rsidR="002D3C00">
        <w:rPr>
          <w:rFonts w:ascii="Tahoma" w:hAnsi="Tahoma" w:cs="Tahoma"/>
          <w:color w:val="000000"/>
          <w:spacing w:val="4"/>
          <w:lang w:eastAsia="en-US"/>
        </w:rPr>
        <w:t>.</w:t>
      </w:r>
    </w:p>
    <w:p w14:paraId="3145E932" w14:textId="77777777" w:rsidR="002D3C00" w:rsidRPr="00AC0F86" w:rsidRDefault="002D3C00" w:rsidP="0092664D">
      <w:pPr>
        <w:pStyle w:val="Paragrafoelenco"/>
        <w:spacing w:after="0" w:line="360" w:lineRule="auto"/>
        <w:ind w:left="0"/>
        <w:jc w:val="both"/>
        <w:rPr>
          <w:rFonts w:ascii="Tahoma" w:hAnsi="Tahoma" w:cs="Tahoma"/>
          <w:color w:val="000000"/>
          <w:spacing w:val="4"/>
          <w:lang w:eastAsia="en-US"/>
        </w:rPr>
      </w:pPr>
    </w:p>
    <w:p w14:paraId="64EE9895" w14:textId="12E847CF" w:rsidR="00EB79AB" w:rsidRPr="00AC0F86" w:rsidRDefault="00036AB0" w:rsidP="00143B02">
      <w:pPr>
        <w:pStyle w:val="Paragrafoelenco"/>
        <w:numPr>
          <w:ilvl w:val="0"/>
          <w:numId w:val="4"/>
        </w:numPr>
        <w:shd w:val="clear" w:color="auto" w:fill="FFFF99"/>
        <w:spacing w:after="0" w:line="360" w:lineRule="auto"/>
        <w:ind w:left="0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bdr w:val="single" w:sz="4" w:space="0" w:color="auto"/>
          <w:lang w:eastAsia="en-US"/>
        </w:rPr>
        <w:t>I luoghi della Giustizia. Visita guidata al Palagiustizia di Brescia con seminario</w:t>
      </w:r>
      <w:r w:rsidR="00F14792" w:rsidRPr="00AC0F86">
        <w:rPr>
          <w:rFonts w:ascii="Tahoma" w:hAnsi="Tahoma" w:cs="Tahoma"/>
          <w:b/>
          <w:color w:val="000000"/>
          <w:spacing w:val="4"/>
          <w:bdr w:val="single" w:sz="4" w:space="0" w:color="auto"/>
          <w:lang w:eastAsia="en-US"/>
        </w:rPr>
        <w:t xml:space="preserve"> formativo</w:t>
      </w:r>
    </w:p>
    <w:p w14:paraId="18F9F197" w14:textId="77777777" w:rsidR="002D3C00" w:rsidRDefault="002D3C00" w:rsidP="0092664D">
      <w:pPr>
        <w:pStyle w:val="Paragrafoelenco"/>
        <w:spacing w:after="0" w:line="360" w:lineRule="auto"/>
        <w:ind w:left="0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</w:p>
    <w:p w14:paraId="515A0064" w14:textId="326D4FC7" w:rsidR="00E0197C" w:rsidRPr="00AC0F86" w:rsidRDefault="00036AB0" w:rsidP="0092664D">
      <w:pPr>
        <w:pStyle w:val="Paragrafoelenco"/>
        <w:spacing w:after="0" w:line="360" w:lineRule="auto"/>
        <w:ind w:left="0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lang w:eastAsia="en-US"/>
        </w:rPr>
        <w:t>Oggetto: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 Visita guidata </w:t>
      </w:r>
      <w:r w:rsidR="00892240">
        <w:rPr>
          <w:rFonts w:ascii="Tahoma" w:hAnsi="Tahoma" w:cs="Tahoma"/>
          <w:color w:val="000000"/>
          <w:spacing w:val="4"/>
          <w:lang w:eastAsia="en-US"/>
        </w:rPr>
        <w:t xml:space="preserve">al </w:t>
      </w:r>
      <w:proofErr w:type="spellStart"/>
      <w:r w:rsidR="00892240">
        <w:rPr>
          <w:rFonts w:ascii="Tahoma" w:hAnsi="Tahoma" w:cs="Tahoma"/>
          <w:color w:val="000000"/>
          <w:spacing w:val="4"/>
          <w:lang w:eastAsia="en-US"/>
        </w:rPr>
        <w:t>Palagiustizia</w:t>
      </w:r>
      <w:proofErr w:type="spellEnd"/>
      <w:r w:rsidR="00B911A4">
        <w:rPr>
          <w:rFonts w:ascii="Tahoma" w:hAnsi="Tahoma" w:cs="Tahoma"/>
          <w:color w:val="000000"/>
          <w:spacing w:val="4"/>
          <w:lang w:eastAsia="en-US"/>
        </w:rPr>
        <w:t>,</w:t>
      </w:r>
      <w:r w:rsidR="00892240" w:rsidRPr="00892240">
        <w:rPr>
          <w:rFonts w:ascii="Tahoma" w:hAnsi="Tahoma" w:cs="Tahoma"/>
          <w:color w:val="000000"/>
          <w:spacing w:val="4"/>
          <w:lang w:eastAsia="en-US"/>
        </w:rPr>
        <w:t xml:space="preserve"> </w:t>
      </w:r>
      <w:r w:rsidR="00892240" w:rsidRPr="00AC0F86">
        <w:rPr>
          <w:rFonts w:ascii="Tahoma" w:hAnsi="Tahoma" w:cs="Tahoma"/>
          <w:color w:val="000000"/>
          <w:spacing w:val="4"/>
          <w:lang w:eastAsia="en-US"/>
        </w:rPr>
        <w:t xml:space="preserve">con </w:t>
      </w:r>
      <w:r w:rsidR="00B911A4">
        <w:rPr>
          <w:rFonts w:ascii="Tahoma" w:hAnsi="Tahoma" w:cs="Tahoma"/>
          <w:color w:val="000000"/>
          <w:spacing w:val="4"/>
          <w:lang w:eastAsia="en-US"/>
        </w:rPr>
        <w:t>seguente intervento formativo per gli studenti</w:t>
      </w:r>
      <w:r w:rsidR="00892240" w:rsidRPr="00AC0F86">
        <w:rPr>
          <w:rFonts w:ascii="Tahoma" w:hAnsi="Tahoma" w:cs="Tahoma"/>
          <w:color w:val="000000"/>
          <w:spacing w:val="4"/>
          <w:lang w:eastAsia="en-US"/>
        </w:rPr>
        <w:t xml:space="preserve"> in Aula Polifunzionale del Pala</w:t>
      </w:r>
      <w:r w:rsidR="00B911A4">
        <w:rPr>
          <w:rFonts w:ascii="Tahoma" w:hAnsi="Tahoma" w:cs="Tahoma"/>
          <w:color w:val="000000"/>
          <w:spacing w:val="4"/>
          <w:lang w:eastAsia="en-US"/>
        </w:rPr>
        <w:t>giustizia a cura dei Magistrati. A</w:t>
      </w:r>
      <w:r w:rsidR="00892240">
        <w:rPr>
          <w:rFonts w:ascii="Tahoma" w:hAnsi="Tahoma" w:cs="Tahoma"/>
          <w:color w:val="000000"/>
          <w:spacing w:val="4"/>
          <w:lang w:eastAsia="en-US"/>
        </w:rPr>
        <w:t xml:space="preserve">ccoglie </w:t>
      </w:r>
      <w:r w:rsidR="00B911A4">
        <w:rPr>
          <w:rFonts w:ascii="Tahoma" w:hAnsi="Tahoma" w:cs="Tahoma"/>
          <w:color w:val="000000"/>
          <w:spacing w:val="4"/>
          <w:lang w:eastAsia="en-US"/>
        </w:rPr>
        <w:t xml:space="preserve">ed accompagna </w:t>
      </w:r>
      <w:r w:rsidR="00892240">
        <w:rPr>
          <w:rFonts w:ascii="Tahoma" w:hAnsi="Tahoma" w:cs="Tahoma"/>
          <w:color w:val="000000"/>
          <w:spacing w:val="4"/>
          <w:lang w:eastAsia="en-US"/>
        </w:rPr>
        <w:t xml:space="preserve">le classi </w:t>
      </w:r>
      <w:r w:rsidR="00B911A4">
        <w:rPr>
          <w:rFonts w:ascii="Tahoma" w:hAnsi="Tahoma" w:cs="Tahoma"/>
          <w:color w:val="000000"/>
          <w:spacing w:val="4"/>
          <w:lang w:eastAsia="en-US"/>
        </w:rPr>
        <w:t>con gli insegnanti il C</w:t>
      </w:r>
      <w:r w:rsidRPr="00AC0F86">
        <w:rPr>
          <w:rFonts w:ascii="Tahoma" w:hAnsi="Tahoma" w:cs="Tahoma"/>
          <w:color w:val="000000"/>
          <w:spacing w:val="4"/>
          <w:lang w:eastAsia="en-US"/>
        </w:rPr>
        <w:t>ancelliere Sandro Cipriano</w:t>
      </w:r>
      <w:r w:rsidR="00892240">
        <w:rPr>
          <w:rFonts w:ascii="Tahoma" w:hAnsi="Tahoma" w:cs="Tahoma"/>
          <w:color w:val="000000"/>
          <w:spacing w:val="4"/>
          <w:lang w:eastAsia="en-US"/>
        </w:rPr>
        <w:t>.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 </w:t>
      </w:r>
    </w:p>
    <w:p w14:paraId="060914EB" w14:textId="267303B3" w:rsidR="00036AB0" w:rsidRPr="00AC0F86" w:rsidRDefault="00B911A4" w:rsidP="0092664D">
      <w:pPr>
        <w:pStyle w:val="Paragrafoelenco"/>
        <w:spacing w:after="0" w:line="360" w:lineRule="auto"/>
        <w:ind w:left="0"/>
        <w:jc w:val="both"/>
        <w:rPr>
          <w:rFonts w:ascii="Tahoma" w:hAnsi="Tahoma" w:cs="Tahoma"/>
          <w:color w:val="000000"/>
          <w:spacing w:val="4"/>
          <w:lang w:eastAsia="en-US"/>
        </w:rPr>
      </w:pPr>
      <w:r>
        <w:rPr>
          <w:rFonts w:ascii="Tahoma" w:hAnsi="Tahoma" w:cs="Tahoma"/>
          <w:color w:val="000000"/>
          <w:spacing w:val="4"/>
          <w:lang w:eastAsia="en-US"/>
        </w:rPr>
        <w:t xml:space="preserve">Gli studenti, </w:t>
      </w:r>
      <w:r w:rsidR="00036AB0" w:rsidRPr="00AC0F86">
        <w:rPr>
          <w:rFonts w:ascii="Tahoma" w:hAnsi="Tahoma" w:cs="Tahoma"/>
          <w:color w:val="000000"/>
          <w:spacing w:val="4"/>
          <w:lang w:eastAsia="en-US"/>
        </w:rPr>
        <w:t xml:space="preserve">in gruppi di </w:t>
      </w:r>
      <w:r w:rsidR="00AE1E64" w:rsidRPr="00AC0F86">
        <w:rPr>
          <w:rFonts w:ascii="Tahoma" w:hAnsi="Tahoma" w:cs="Tahoma"/>
          <w:color w:val="000000"/>
          <w:spacing w:val="4"/>
          <w:lang w:eastAsia="en-US"/>
        </w:rPr>
        <w:t>massimo 80/</w:t>
      </w:r>
      <w:r w:rsidR="00036AB0" w:rsidRPr="00AC0F86">
        <w:rPr>
          <w:rFonts w:ascii="Tahoma" w:hAnsi="Tahoma" w:cs="Tahoma"/>
          <w:color w:val="000000"/>
          <w:spacing w:val="4"/>
          <w:lang w:eastAsia="en-US"/>
        </w:rPr>
        <w:t>100</w:t>
      </w:r>
      <w:r>
        <w:rPr>
          <w:rFonts w:ascii="Tahoma" w:hAnsi="Tahoma" w:cs="Tahoma"/>
          <w:color w:val="000000"/>
          <w:spacing w:val="4"/>
          <w:lang w:eastAsia="en-US"/>
        </w:rPr>
        <w:t xml:space="preserve">, sono condotti dal Cancelliere in una </w:t>
      </w:r>
      <w:r w:rsidR="00036AB0" w:rsidRPr="00AC0F86">
        <w:rPr>
          <w:rFonts w:ascii="Tahoma" w:hAnsi="Tahoma" w:cs="Tahoma"/>
          <w:color w:val="000000"/>
          <w:spacing w:val="4"/>
          <w:lang w:eastAsia="en-US"/>
        </w:rPr>
        <w:t xml:space="preserve">visita documentata </w:t>
      </w:r>
      <w:r>
        <w:rPr>
          <w:rFonts w:ascii="Tahoma" w:hAnsi="Tahoma" w:cs="Tahoma"/>
          <w:color w:val="000000"/>
          <w:spacing w:val="4"/>
          <w:lang w:eastAsia="en-US"/>
        </w:rPr>
        <w:t>dalle A</w:t>
      </w:r>
      <w:r w:rsidR="00AE1E64" w:rsidRPr="00AC0F86">
        <w:rPr>
          <w:rFonts w:ascii="Tahoma" w:hAnsi="Tahoma" w:cs="Tahoma"/>
          <w:color w:val="000000"/>
          <w:spacing w:val="4"/>
          <w:lang w:eastAsia="en-US"/>
        </w:rPr>
        <w:t xml:space="preserve">ule </w:t>
      </w:r>
      <w:r>
        <w:rPr>
          <w:rFonts w:ascii="Tahoma" w:hAnsi="Tahoma" w:cs="Tahoma"/>
          <w:color w:val="000000"/>
          <w:spacing w:val="4"/>
          <w:lang w:eastAsia="en-US"/>
        </w:rPr>
        <w:t xml:space="preserve">di udienza </w:t>
      </w:r>
      <w:r w:rsidR="00AE1E64" w:rsidRPr="00AC0F86">
        <w:rPr>
          <w:rFonts w:ascii="Tahoma" w:hAnsi="Tahoma" w:cs="Tahoma"/>
          <w:color w:val="000000"/>
          <w:spacing w:val="4"/>
          <w:lang w:eastAsia="en-US"/>
        </w:rPr>
        <w:t>civile e penale</w:t>
      </w:r>
      <w:r w:rsidR="00036AB0" w:rsidRPr="00AC0F86">
        <w:rPr>
          <w:rFonts w:ascii="Tahoma" w:hAnsi="Tahoma" w:cs="Tahoma"/>
          <w:color w:val="000000"/>
          <w:spacing w:val="4"/>
          <w:lang w:eastAsia="en-US"/>
        </w:rPr>
        <w:t xml:space="preserve"> del </w:t>
      </w:r>
      <w:proofErr w:type="spellStart"/>
      <w:r w:rsidR="00036AB0" w:rsidRPr="00AC0F86">
        <w:rPr>
          <w:rFonts w:ascii="Tahoma" w:hAnsi="Tahoma" w:cs="Tahoma"/>
          <w:color w:val="000000"/>
          <w:spacing w:val="4"/>
          <w:lang w:eastAsia="en-US"/>
        </w:rPr>
        <w:t>Palagiustizia</w:t>
      </w:r>
      <w:proofErr w:type="spellEnd"/>
      <w:r>
        <w:rPr>
          <w:rFonts w:ascii="Tahoma" w:hAnsi="Tahoma" w:cs="Tahoma"/>
          <w:color w:val="000000"/>
          <w:spacing w:val="4"/>
          <w:lang w:eastAsia="en-US"/>
        </w:rPr>
        <w:t>, fino nell’</w:t>
      </w:r>
      <w:r w:rsidR="00E0197C" w:rsidRPr="00AC0F86">
        <w:rPr>
          <w:rFonts w:ascii="Tahoma" w:hAnsi="Tahoma" w:cs="Tahoma"/>
          <w:color w:val="000000"/>
          <w:spacing w:val="4"/>
          <w:lang w:eastAsia="en-US"/>
        </w:rPr>
        <w:t xml:space="preserve">Aula Polifunzionale dove il </w:t>
      </w:r>
      <w:r w:rsidR="00036AB0" w:rsidRPr="00AC0F86">
        <w:rPr>
          <w:rFonts w:ascii="Tahoma" w:hAnsi="Tahoma" w:cs="Tahoma"/>
          <w:color w:val="000000"/>
          <w:spacing w:val="4"/>
          <w:lang w:eastAsia="en-US"/>
        </w:rPr>
        <w:t>Magistrato espone e spiega interattivamente il modello del Sistema Giudiziario italiano</w:t>
      </w:r>
      <w:r>
        <w:rPr>
          <w:rFonts w:ascii="Tahoma" w:hAnsi="Tahoma" w:cs="Tahoma"/>
          <w:color w:val="000000"/>
          <w:spacing w:val="4"/>
          <w:lang w:eastAsia="en-US"/>
        </w:rPr>
        <w:t>.</w:t>
      </w:r>
    </w:p>
    <w:p w14:paraId="75FCC754" w14:textId="77777777" w:rsidR="002D3C00" w:rsidRDefault="002D3C00" w:rsidP="0092664D">
      <w:pPr>
        <w:pStyle w:val="Paragrafoelenco"/>
        <w:spacing w:after="0" w:line="360" w:lineRule="auto"/>
        <w:ind w:left="0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</w:p>
    <w:p w14:paraId="5FDABE02" w14:textId="11187800" w:rsidR="00036AB0" w:rsidRPr="00AC0F86" w:rsidRDefault="00036AB0" w:rsidP="0092664D">
      <w:pPr>
        <w:pStyle w:val="Paragrafoelenco"/>
        <w:spacing w:after="0" w:line="360" w:lineRule="auto"/>
        <w:ind w:left="0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lang w:eastAsia="en-US"/>
        </w:rPr>
        <w:t>Orario: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 ore 1</w:t>
      </w:r>
      <w:r w:rsidR="00A05755" w:rsidRPr="00AC0F86">
        <w:rPr>
          <w:rFonts w:ascii="Tahoma" w:hAnsi="Tahoma" w:cs="Tahoma"/>
          <w:color w:val="000000"/>
          <w:spacing w:val="4"/>
          <w:lang w:eastAsia="en-US"/>
        </w:rPr>
        <w:t>0</w:t>
      </w:r>
      <w:r w:rsidRPr="00AC0F86">
        <w:rPr>
          <w:rFonts w:ascii="Tahoma" w:hAnsi="Tahoma" w:cs="Tahoma"/>
          <w:color w:val="000000"/>
          <w:spacing w:val="4"/>
          <w:lang w:eastAsia="en-US"/>
        </w:rPr>
        <w:t>,</w:t>
      </w:r>
      <w:r w:rsidR="00A05755" w:rsidRPr="00AC0F86">
        <w:rPr>
          <w:rFonts w:ascii="Tahoma" w:hAnsi="Tahoma" w:cs="Tahoma"/>
          <w:color w:val="000000"/>
          <w:spacing w:val="4"/>
          <w:lang w:eastAsia="en-US"/>
        </w:rPr>
        <w:t>3</w:t>
      </w:r>
      <w:r w:rsidRPr="00AC0F86">
        <w:rPr>
          <w:rFonts w:ascii="Tahoma" w:hAnsi="Tahoma" w:cs="Tahoma"/>
          <w:color w:val="000000"/>
          <w:spacing w:val="4"/>
          <w:lang w:eastAsia="en-US"/>
        </w:rPr>
        <w:t>0 – 1</w:t>
      </w:r>
      <w:r w:rsidR="00AE1E64" w:rsidRPr="00AC0F86">
        <w:rPr>
          <w:rFonts w:ascii="Tahoma" w:hAnsi="Tahoma" w:cs="Tahoma"/>
          <w:color w:val="000000"/>
          <w:spacing w:val="4"/>
          <w:lang w:eastAsia="en-US"/>
        </w:rPr>
        <w:t>3</w:t>
      </w:r>
      <w:r w:rsidRPr="00AC0F86">
        <w:rPr>
          <w:rFonts w:ascii="Tahoma" w:hAnsi="Tahoma" w:cs="Tahoma"/>
          <w:color w:val="000000"/>
          <w:spacing w:val="4"/>
          <w:lang w:eastAsia="en-US"/>
        </w:rPr>
        <w:t>,</w:t>
      </w:r>
      <w:r w:rsidR="00A05755" w:rsidRPr="00AC0F86">
        <w:rPr>
          <w:rFonts w:ascii="Tahoma" w:hAnsi="Tahoma" w:cs="Tahoma"/>
          <w:color w:val="000000"/>
          <w:spacing w:val="4"/>
          <w:lang w:eastAsia="en-US"/>
        </w:rPr>
        <w:t>3</w:t>
      </w:r>
      <w:r w:rsidRPr="00AC0F86">
        <w:rPr>
          <w:rFonts w:ascii="Tahoma" w:hAnsi="Tahoma" w:cs="Tahoma"/>
          <w:color w:val="000000"/>
          <w:spacing w:val="4"/>
          <w:lang w:eastAsia="en-US"/>
        </w:rPr>
        <w:t>0</w:t>
      </w:r>
      <w:r w:rsidR="00E35028" w:rsidRPr="00AC0F86">
        <w:rPr>
          <w:rFonts w:ascii="Tahoma" w:hAnsi="Tahoma" w:cs="Tahoma"/>
          <w:color w:val="000000"/>
          <w:spacing w:val="4"/>
          <w:lang w:eastAsia="en-US"/>
        </w:rPr>
        <w:t xml:space="preserve"> del giorno prenotato</w:t>
      </w:r>
      <w:r w:rsidR="00B911A4">
        <w:rPr>
          <w:rFonts w:ascii="Tahoma" w:hAnsi="Tahoma" w:cs="Tahoma"/>
          <w:color w:val="000000"/>
          <w:spacing w:val="4"/>
          <w:lang w:eastAsia="en-US"/>
        </w:rPr>
        <w:t>.</w:t>
      </w:r>
    </w:p>
    <w:p w14:paraId="428F6828" w14:textId="6306A5EE" w:rsidR="00E35028" w:rsidRPr="00AC0F86" w:rsidRDefault="00E35028" w:rsidP="0092664D">
      <w:pPr>
        <w:pStyle w:val="Paragrafoelenco"/>
        <w:spacing w:after="0" w:line="360" w:lineRule="auto"/>
        <w:ind w:left="0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lang w:eastAsia="en-US"/>
        </w:rPr>
        <w:t>Luogo: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 </w:t>
      </w:r>
      <w:r w:rsidR="00E0197C" w:rsidRPr="00AC0F86">
        <w:rPr>
          <w:rFonts w:ascii="Tahoma" w:hAnsi="Tahoma" w:cs="Tahoma"/>
          <w:color w:val="000000"/>
          <w:spacing w:val="4"/>
          <w:lang w:eastAsia="en-US"/>
        </w:rPr>
        <w:t>Palagiustizia di Brescia Via Lattanzio Gambara 40 Brescia. R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itrovo </w:t>
      </w:r>
      <w:r w:rsidR="00E0197C" w:rsidRPr="00AC0F86">
        <w:rPr>
          <w:rFonts w:ascii="Tahoma" w:hAnsi="Tahoma" w:cs="Tahoma"/>
          <w:color w:val="000000"/>
          <w:spacing w:val="4"/>
          <w:lang w:eastAsia="en-US"/>
        </w:rPr>
        <w:t xml:space="preserve">per inizio visita </w:t>
      </w:r>
      <w:r w:rsidRPr="00AC0F86">
        <w:rPr>
          <w:rFonts w:ascii="Tahoma" w:hAnsi="Tahoma" w:cs="Tahoma"/>
          <w:color w:val="000000"/>
          <w:spacing w:val="4"/>
          <w:lang w:eastAsia="en-US"/>
        </w:rPr>
        <w:t>in atrio</w:t>
      </w:r>
      <w:r w:rsidR="00B911A4">
        <w:rPr>
          <w:rFonts w:ascii="Tahoma" w:hAnsi="Tahoma" w:cs="Tahoma"/>
          <w:color w:val="000000"/>
          <w:spacing w:val="4"/>
          <w:lang w:eastAsia="en-US"/>
        </w:rPr>
        <w:t>, dopo il posto di controllo d’entrata,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 </w:t>
      </w:r>
      <w:r w:rsidR="00E0197C" w:rsidRPr="00AC0F86">
        <w:rPr>
          <w:rFonts w:ascii="Tahoma" w:hAnsi="Tahoma" w:cs="Tahoma"/>
          <w:color w:val="000000"/>
          <w:spacing w:val="4"/>
          <w:lang w:eastAsia="en-US"/>
        </w:rPr>
        <w:t>nella data concordata.</w:t>
      </w:r>
    </w:p>
    <w:p w14:paraId="1E10A82D" w14:textId="7C93B7AD" w:rsidR="00E35028" w:rsidRPr="00AC0F86" w:rsidRDefault="00566830" w:rsidP="0092664D">
      <w:pPr>
        <w:pStyle w:val="Paragrafoelenco"/>
        <w:spacing w:after="0" w:line="360" w:lineRule="auto"/>
        <w:ind w:left="0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lang w:eastAsia="en-US"/>
        </w:rPr>
        <w:t>Calen</w:t>
      </w:r>
      <w:r w:rsidR="00E35028" w:rsidRPr="00AC0F86">
        <w:rPr>
          <w:rFonts w:ascii="Tahoma" w:hAnsi="Tahoma" w:cs="Tahoma"/>
          <w:b/>
          <w:color w:val="000000"/>
          <w:spacing w:val="4"/>
          <w:lang w:eastAsia="en-US"/>
        </w:rPr>
        <w:t>dario:</w:t>
      </w:r>
      <w:r w:rsidR="00B10CF6" w:rsidRPr="00AC0F86">
        <w:rPr>
          <w:rFonts w:ascii="Tahoma" w:hAnsi="Tahoma" w:cs="Tahoma"/>
          <w:color w:val="000000"/>
          <w:spacing w:val="4"/>
          <w:lang w:eastAsia="en-US"/>
        </w:rPr>
        <w:t xml:space="preserve"> </w:t>
      </w:r>
    </w:p>
    <w:p w14:paraId="5F145AF9" w14:textId="5788FF98" w:rsidR="00036AB0" w:rsidRPr="00AC0F86" w:rsidRDefault="00036AB0" w:rsidP="00E0197C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lang w:eastAsia="en-US"/>
        </w:rPr>
        <w:lastRenderedPageBreak/>
        <w:t xml:space="preserve">Visite guidate per le classi </w:t>
      </w:r>
      <w:r w:rsidR="00A2764F">
        <w:rPr>
          <w:rFonts w:ascii="Tahoma" w:hAnsi="Tahoma" w:cs="Tahoma"/>
          <w:b/>
          <w:color w:val="000000"/>
          <w:spacing w:val="4"/>
          <w:lang w:eastAsia="en-US"/>
        </w:rPr>
        <w:t xml:space="preserve">TERZE </w:t>
      </w:r>
      <w:r w:rsidRPr="00AC0F86">
        <w:rPr>
          <w:rFonts w:ascii="Tahoma" w:hAnsi="Tahoma" w:cs="Tahoma"/>
          <w:b/>
          <w:color w:val="000000"/>
          <w:spacing w:val="4"/>
          <w:lang w:eastAsia="en-US"/>
        </w:rPr>
        <w:t>delle Scuole secondarie di primo grado</w:t>
      </w:r>
    </w:p>
    <w:p w14:paraId="0B2AA69B" w14:textId="2E1AA938" w:rsidR="003E1609" w:rsidRPr="00AC0F86" w:rsidRDefault="002046FF" w:rsidP="00E0197C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2046FF">
        <w:rPr>
          <w:rFonts w:ascii="Tahoma" w:hAnsi="Tahoma" w:cs="Tahoma"/>
          <w:b/>
          <w:spacing w:val="4"/>
          <w:lang w:eastAsia="en-US"/>
        </w:rPr>
        <w:t>DATA</w:t>
      </w:r>
      <w:r w:rsidR="00C16234">
        <w:rPr>
          <w:rFonts w:ascii="Tahoma" w:hAnsi="Tahoma" w:cs="Tahoma"/>
          <w:b/>
          <w:spacing w:val="4"/>
          <w:lang w:eastAsia="en-US"/>
        </w:rPr>
        <w:t xml:space="preserve"> unica</w:t>
      </w:r>
      <w:r w:rsidRPr="002046FF">
        <w:rPr>
          <w:rFonts w:ascii="Tahoma" w:hAnsi="Tahoma" w:cs="Tahoma"/>
          <w:b/>
          <w:spacing w:val="4"/>
          <w:lang w:eastAsia="en-US"/>
        </w:rPr>
        <w:t>:</w:t>
      </w:r>
      <w:r>
        <w:rPr>
          <w:rFonts w:ascii="Tahoma" w:hAnsi="Tahoma" w:cs="Tahoma"/>
          <w:spacing w:val="4"/>
          <w:lang w:eastAsia="en-US"/>
        </w:rPr>
        <w:t xml:space="preserve"> </w:t>
      </w:r>
      <w:r w:rsidR="00E0197C" w:rsidRPr="00AC0F86">
        <w:rPr>
          <w:rFonts w:ascii="Tahoma" w:hAnsi="Tahoma" w:cs="Tahoma"/>
          <w:spacing w:val="4"/>
          <w:lang w:eastAsia="en-US"/>
        </w:rPr>
        <w:t xml:space="preserve">Mercoledì 25 gennaio 2017 </w:t>
      </w:r>
    </w:p>
    <w:p w14:paraId="3FAE8FA1" w14:textId="42611F49" w:rsidR="00036AB0" w:rsidRPr="00AC0F86" w:rsidRDefault="00036AB0" w:rsidP="00E0197C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lang w:eastAsia="en-US"/>
        </w:rPr>
        <w:t>Visi</w:t>
      </w:r>
      <w:r w:rsidR="00E0197C" w:rsidRPr="00AC0F86">
        <w:rPr>
          <w:rFonts w:ascii="Tahoma" w:hAnsi="Tahoma" w:cs="Tahoma"/>
          <w:b/>
          <w:color w:val="000000"/>
          <w:spacing w:val="4"/>
          <w:lang w:eastAsia="en-US"/>
        </w:rPr>
        <w:t>te guidate per le classi delle S</w:t>
      </w:r>
      <w:r w:rsidRPr="00AC0F86">
        <w:rPr>
          <w:rFonts w:ascii="Tahoma" w:hAnsi="Tahoma" w:cs="Tahoma"/>
          <w:b/>
          <w:color w:val="000000"/>
          <w:spacing w:val="4"/>
          <w:lang w:eastAsia="en-US"/>
        </w:rPr>
        <w:t>cuole  secondarie di secondo grado</w:t>
      </w:r>
    </w:p>
    <w:p w14:paraId="3D21162B" w14:textId="6339E604" w:rsidR="00FA6349" w:rsidRPr="00143B02" w:rsidRDefault="00143B02" w:rsidP="002046FF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143B02">
        <w:rPr>
          <w:rFonts w:ascii="Tahoma" w:hAnsi="Tahoma" w:cs="Tahoma"/>
          <w:b/>
          <w:spacing w:val="4"/>
          <w:lang w:eastAsia="en-US"/>
        </w:rPr>
        <w:t>DATE:</w:t>
      </w:r>
      <w:r>
        <w:rPr>
          <w:rFonts w:ascii="Tahoma" w:hAnsi="Tahoma" w:cs="Tahoma"/>
          <w:spacing w:val="4"/>
          <w:lang w:eastAsia="en-US"/>
        </w:rPr>
        <w:t xml:space="preserve"> </w:t>
      </w:r>
      <w:r w:rsidR="00583597" w:rsidRPr="00143B02">
        <w:rPr>
          <w:rFonts w:ascii="Tahoma" w:hAnsi="Tahoma" w:cs="Tahoma"/>
          <w:spacing w:val="4"/>
          <w:lang w:eastAsia="en-US"/>
        </w:rPr>
        <w:t>Mercoledì 22 febbraio 2017</w:t>
      </w:r>
      <w:r w:rsidR="00E0197C" w:rsidRPr="00143B02">
        <w:rPr>
          <w:rFonts w:ascii="Tahoma" w:hAnsi="Tahoma" w:cs="Tahoma"/>
          <w:spacing w:val="4"/>
          <w:lang w:eastAsia="en-US"/>
        </w:rPr>
        <w:t xml:space="preserve"> </w:t>
      </w:r>
      <w:r w:rsidRPr="00143B02">
        <w:rPr>
          <w:rFonts w:ascii="Tahoma" w:hAnsi="Tahoma" w:cs="Tahoma"/>
          <w:spacing w:val="4"/>
          <w:lang w:eastAsia="en-US"/>
        </w:rPr>
        <w:t xml:space="preserve"> // </w:t>
      </w:r>
      <w:r w:rsidR="00AD05A7" w:rsidRPr="00143B02">
        <w:rPr>
          <w:rFonts w:ascii="Tahoma" w:hAnsi="Tahoma" w:cs="Tahoma"/>
          <w:spacing w:val="4"/>
          <w:lang w:eastAsia="en-US"/>
        </w:rPr>
        <w:t>Mercoledì 2</w:t>
      </w:r>
      <w:r w:rsidR="00A11267" w:rsidRPr="00143B02">
        <w:rPr>
          <w:rFonts w:ascii="Tahoma" w:hAnsi="Tahoma" w:cs="Tahoma"/>
          <w:spacing w:val="4"/>
          <w:lang w:eastAsia="en-US"/>
        </w:rPr>
        <w:t>9 marzo</w:t>
      </w:r>
      <w:r w:rsidR="00583597" w:rsidRPr="00143B02">
        <w:rPr>
          <w:rFonts w:ascii="Tahoma" w:hAnsi="Tahoma" w:cs="Tahoma"/>
          <w:spacing w:val="4"/>
          <w:lang w:eastAsia="en-US"/>
        </w:rPr>
        <w:t xml:space="preserve"> 2017</w:t>
      </w:r>
      <w:r w:rsidRPr="00143B02">
        <w:rPr>
          <w:rFonts w:ascii="Tahoma" w:hAnsi="Tahoma" w:cs="Tahoma"/>
          <w:spacing w:val="4"/>
          <w:lang w:eastAsia="en-US"/>
        </w:rPr>
        <w:t xml:space="preserve">  // </w:t>
      </w:r>
      <w:r w:rsidR="00583597" w:rsidRPr="00143B02">
        <w:rPr>
          <w:rFonts w:ascii="Tahoma" w:hAnsi="Tahoma" w:cs="Tahoma"/>
          <w:spacing w:val="4"/>
          <w:lang w:eastAsia="en-US"/>
        </w:rPr>
        <w:t>Mercoledì 26 aprile 2017</w:t>
      </w:r>
      <w:r w:rsidRPr="00143B02">
        <w:rPr>
          <w:rFonts w:ascii="Tahoma" w:hAnsi="Tahoma" w:cs="Tahoma"/>
          <w:spacing w:val="4"/>
          <w:lang w:eastAsia="en-US"/>
        </w:rPr>
        <w:t xml:space="preserve"> // </w:t>
      </w:r>
      <w:r w:rsidR="00FA6349" w:rsidRPr="00143B02">
        <w:rPr>
          <w:rFonts w:ascii="Tahoma" w:hAnsi="Tahoma" w:cs="Tahoma"/>
          <w:spacing w:val="4"/>
          <w:lang w:eastAsia="en-US"/>
        </w:rPr>
        <w:t xml:space="preserve">Mercoledì </w:t>
      </w:r>
      <w:r w:rsidR="00AE1E64" w:rsidRPr="00143B02">
        <w:rPr>
          <w:rFonts w:ascii="Tahoma" w:hAnsi="Tahoma" w:cs="Tahoma"/>
          <w:spacing w:val="4"/>
          <w:lang w:eastAsia="en-US"/>
        </w:rPr>
        <w:t>31</w:t>
      </w:r>
      <w:r w:rsidR="00FA6349" w:rsidRPr="00143B02">
        <w:rPr>
          <w:rFonts w:ascii="Tahoma" w:hAnsi="Tahoma" w:cs="Tahoma"/>
          <w:spacing w:val="4"/>
          <w:lang w:eastAsia="en-US"/>
        </w:rPr>
        <w:t xml:space="preserve"> maggio 2017</w:t>
      </w:r>
    </w:p>
    <w:p w14:paraId="512E18FB" w14:textId="1CDB834F" w:rsidR="008A6A2A" w:rsidRPr="00AC0F86" w:rsidRDefault="00E35028" w:rsidP="00551C7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lang w:eastAsia="en-US"/>
        </w:rPr>
        <w:t>Modalità di iscrizione: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 costituzione di gruppi di </w:t>
      </w:r>
      <w:r w:rsidR="00AE1E64" w:rsidRPr="00AC0F86">
        <w:rPr>
          <w:rFonts w:ascii="Tahoma" w:hAnsi="Tahoma" w:cs="Tahoma"/>
          <w:color w:val="000000"/>
          <w:spacing w:val="4"/>
          <w:lang w:eastAsia="en-US"/>
        </w:rPr>
        <w:t>massimo 80/</w:t>
      </w:r>
      <w:r w:rsidRPr="00AC0F86">
        <w:rPr>
          <w:rFonts w:ascii="Tahoma" w:hAnsi="Tahoma" w:cs="Tahoma"/>
          <w:color w:val="000000"/>
          <w:spacing w:val="4"/>
          <w:lang w:eastAsia="en-US"/>
        </w:rPr>
        <w:t>100 studenti</w:t>
      </w:r>
      <w:r w:rsidR="00FA6349" w:rsidRPr="00AC0F86">
        <w:rPr>
          <w:rFonts w:ascii="Tahoma" w:hAnsi="Tahoma" w:cs="Tahoma"/>
          <w:color w:val="000000"/>
          <w:spacing w:val="4"/>
          <w:lang w:eastAsia="en-US"/>
        </w:rPr>
        <w:t xml:space="preserve"> </w:t>
      </w:r>
      <w:r w:rsidR="008A6A2A" w:rsidRPr="00AC0F86">
        <w:rPr>
          <w:rFonts w:ascii="Tahoma" w:hAnsi="Tahoma" w:cs="Tahoma"/>
          <w:color w:val="000000"/>
          <w:spacing w:val="4"/>
          <w:lang w:eastAsia="en-US"/>
        </w:rPr>
        <w:t xml:space="preserve">sia per gli Istituti secondari di primo che di secondo grado </w:t>
      </w:r>
      <w:r w:rsidR="00FA6349" w:rsidRPr="00AC0F86">
        <w:rPr>
          <w:rFonts w:ascii="Tahoma" w:hAnsi="Tahoma" w:cs="Tahoma"/>
          <w:color w:val="000000"/>
          <w:spacing w:val="4"/>
          <w:lang w:eastAsia="en-US"/>
        </w:rPr>
        <w:t>(indicativamente 3 classi)</w:t>
      </w:r>
      <w:r w:rsidRPr="00AC0F86">
        <w:rPr>
          <w:rFonts w:ascii="Tahoma" w:hAnsi="Tahoma" w:cs="Tahoma"/>
          <w:color w:val="000000"/>
          <w:spacing w:val="4"/>
          <w:lang w:eastAsia="en-US"/>
        </w:rPr>
        <w:t>.</w:t>
      </w:r>
    </w:p>
    <w:p w14:paraId="0F2E15F3" w14:textId="371B355E" w:rsidR="00E35028" w:rsidRDefault="00E35028" w:rsidP="00551C7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Iscrizione </w:t>
      </w:r>
      <w:r w:rsidR="00B10CF6" w:rsidRPr="00AC0F86">
        <w:rPr>
          <w:rFonts w:ascii="Tahoma" w:hAnsi="Tahoma" w:cs="Tahoma"/>
          <w:color w:val="000000"/>
          <w:spacing w:val="4"/>
          <w:lang w:eastAsia="en-US"/>
        </w:rPr>
        <w:t>fino ad esaurimento posti, secondo il criterio della preced</w:t>
      </w:r>
      <w:r w:rsidR="008A6A2A" w:rsidRPr="00AC0F86">
        <w:rPr>
          <w:rFonts w:ascii="Tahoma" w:hAnsi="Tahoma" w:cs="Tahoma"/>
          <w:color w:val="000000"/>
          <w:spacing w:val="4"/>
          <w:lang w:eastAsia="en-US"/>
        </w:rPr>
        <w:t xml:space="preserve">enza temporale della data di prenotazione </w:t>
      </w:r>
      <w:r w:rsidR="00B10CF6" w:rsidRPr="00AC0F86">
        <w:rPr>
          <w:rFonts w:ascii="Tahoma" w:hAnsi="Tahoma" w:cs="Tahoma"/>
          <w:color w:val="000000"/>
          <w:spacing w:val="4"/>
          <w:lang w:eastAsia="en-US"/>
        </w:rPr>
        <w:t xml:space="preserve">della Scuola, </w:t>
      </w:r>
      <w:r w:rsidR="00B911A4">
        <w:rPr>
          <w:rFonts w:ascii="Tahoma" w:hAnsi="Tahoma" w:cs="Tahoma"/>
          <w:color w:val="000000"/>
          <w:spacing w:val="4"/>
          <w:lang w:eastAsia="en-US"/>
        </w:rPr>
        <w:t xml:space="preserve">deve avvenire </w:t>
      </w:r>
      <w:r w:rsidRPr="00AC0F86">
        <w:rPr>
          <w:rFonts w:ascii="Tahoma" w:hAnsi="Tahoma" w:cs="Tahoma"/>
          <w:color w:val="000000"/>
          <w:spacing w:val="4"/>
          <w:lang w:eastAsia="en-US"/>
        </w:rPr>
        <w:t>esc</w:t>
      </w:r>
      <w:r w:rsidR="008A6A2A" w:rsidRPr="00AC0F86">
        <w:rPr>
          <w:rFonts w:ascii="Tahoma" w:hAnsi="Tahoma" w:cs="Tahoma"/>
          <w:color w:val="000000"/>
          <w:spacing w:val="4"/>
          <w:lang w:eastAsia="en-US"/>
        </w:rPr>
        <w:t>lusivamente compilando il form</w:t>
      </w:r>
      <w:r w:rsidR="00617D38">
        <w:rPr>
          <w:rFonts w:ascii="Tahoma" w:hAnsi="Tahoma" w:cs="Tahoma"/>
          <w:color w:val="000000"/>
          <w:spacing w:val="4"/>
          <w:lang w:eastAsia="en-US"/>
        </w:rPr>
        <w:t>at seguente</w:t>
      </w:r>
      <w:r w:rsidR="00781AE6">
        <w:rPr>
          <w:rFonts w:ascii="Tahoma" w:hAnsi="Tahoma" w:cs="Tahoma"/>
          <w:color w:val="000000"/>
          <w:spacing w:val="4"/>
          <w:lang w:eastAsia="en-US"/>
        </w:rPr>
        <w:t xml:space="preserve"> (collega</w:t>
      </w:r>
      <w:r w:rsidR="00551C7D">
        <w:rPr>
          <w:rFonts w:ascii="Tahoma" w:hAnsi="Tahoma" w:cs="Tahoma"/>
          <w:color w:val="000000"/>
          <w:spacing w:val="4"/>
          <w:lang w:eastAsia="en-US"/>
        </w:rPr>
        <w:t>rsi in internet e cliccare sopra o fare copia incolla sulla barra di indirizzo del motore di ricerca</w:t>
      </w:r>
      <w:r w:rsidR="00781AE6">
        <w:rPr>
          <w:rFonts w:ascii="Tahoma" w:hAnsi="Tahoma" w:cs="Tahoma"/>
          <w:color w:val="000000"/>
          <w:spacing w:val="4"/>
          <w:lang w:eastAsia="en-US"/>
        </w:rPr>
        <w:t>)</w:t>
      </w:r>
      <w:r w:rsidR="008A6A2A" w:rsidRPr="00AC0F86">
        <w:rPr>
          <w:rFonts w:ascii="Tahoma" w:hAnsi="Tahoma" w:cs="Tahoma"/>
          <w:color w:val="000000"/>
          <w:spacing w:val="4"/>
          <w:lang w:eastAsia="en-US"/>
        </w:rPr>
        <w:t xml:space="preserve">: </w:t>
      </w:r>
      <w:r w:rsidR="00617D38">
        <w:rPr>
          <w:rFonts w:ascii="Tahoma" w:hAnsi="Tahoma" w:cs="Tahoma"/>
          <w:color w:val="000000"/>
          <w:spacing w:val="4"/>
          <w:lang w:eastAsia="en-US"/>
        </w:rPr>
        <w:t xml:space="preserve">        </w:t>
      </w:r>
      <w:hyperlink r:id="rId10" w:history="1">
        <w:r w:rsidR="003D00EB" w:rsidRPr="00E37FB0">
          <w:rPr>
            <w:rStyle w:val="Collegamentoipertestuale"/>
            <w:rFonts w:ascii="Tahoma" w:hAnsi="Tahoma" w:cs="Tahoma"/>
            <w:spacing w:val="4"/>
            <w:lang w:eastAsia="en-US"/>
          </w:rPr>
          <w:t>https://goo.gl/forms/REPJ8T4oJJrtxLG73</w:t>
        </w:r>
      </w:hyperlink>
    </w:p>
    <w:p w14:paraId="7F2D5FF2" w14:textId="79BD2057" w:rsidR="000C4710" w:rsidRPr="002046FF" w:rsidRDefault="000C4710" w:rsidP="0092664D">
      <w:pPr>
        <w:spacing w:after="0" w:line="360" w:lineRule="auto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  <w:r w:rsidRPr="002046FF">
        <w:rPr>
          <w:rFonts w:ascii="Tahoma" w:hAnsi="Tahoma" w:cs="Tahoma"/>
          <w:b/>
          <w:color w:val="000000"/>
          <w:spacing w:val="4"/>
          <w:lang w:eastAsia="en-US"/>
        </w:rPr>
        <w:t>PRENOTAZIONE</w:t>
      </w:r>
      <w:r w:rsidR="001E6C9D" w:rsidRPr="002046FF">
        <w:rPr>
          <w:rFonts w:ascii="Tahoma" w:hAnsi="Tahoma" w:cs="Tahoma"/>
          <w:b/>
          <w:color w:val="000000"/>
          <w:spacing w:val="4"/>
          <w:lang w:eastAsia="en-US"/>
        </w:rPr>
        <w:t xml:space="preserve"> della visita al </w:t>
      </w:r>
      <w:proofErr w:type="spellStart"/>
      <w:r w:rsidR="001E6C9D" w:rsidRPr="002046FF">
        <w:rPr>
          <w:rFonts w:ascii="Tahoma" w:hAnsi="Tahoma" w:cs="Tahoma"/>
          <w:b/>
          <w:color w:val="000000"/>
          <w:spacing w:val="4"/>
          <w:lang w:eastAsia="en-US"/>
        </w:rPr>
        <w:t>P</w:t>
      </w:r>
      <w:r w:rsidRPr="002046FF">
        <w:rPr>
          <w:rFonts w:ascii="Tahoma" w:hAnsi="Tahoma" w:cs="Tahoma"/>
          <w:b/>
          <w:color w:val="000000"/>
          <w:spacing w:val="4"/>
          <w:lang w:eastAsia="en-US"/>
        </w:rPr>
        <w:t>alagiustizia</w:t>
      </w:r>
      <w:proofErr w:type="spellEnd"/>
      <w:r w:rsidRPr="002046FF">
        <w:rPr>
          <w:rFonts w:ascii="Tahoma" w:hAnsi="Tahoma" w:cs="Tahoma"/>
          <w:b/>
          <w:color w:val="000000"/>
          <w:spacing w:val="4"/>
          <w:lang w:eastAsia="en-US"/>
        </w:rPr>
        <w:t xml:space="preserve"> da inviare ENTRO IL GIORNO 20 GENNAIO 2017.</w:t>
      </w:r>
    </w:p>
    <w:p w14:paraId="29895C1B" w14:textId="37C38CEE" w:rsidR="003D00EB" w:rsidRDefault="00B911A4" w:rsidP="0092664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>
        <w:rPr>
          <w:rFonts w:ascii="Tahoma" w:hAnsi="Tahoma" w:cs="Tahoma"/>
          <w:color w:val="000000"/>
          <w:spacing w:val="4"/>
          <w:lang w:eastAsia="en-US"/>
        </w:rPr>
        <w:t>Non si accettano prenotazioni con contatti diretti con il Tribunale o con UST.</w:t>
      </w:r>
    </w:p>
    <w:p w14:paraId="0B6B8B16" w14:textId="13A8CB47" w:rsidR="00B911A4" w:rsidRDefault="00B911A4" w:rsidP="0092664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>
        <w:rPr>
          <w:rFonts w:ascii="Tahoma" w:hAnsi="Tahoma" w:cs="Tahoma"/>
          <w:color w:val="000000"/>
          <w:spacing w:val="4"/>
          <w:lang w:eastAsia="en-US"/>
        </w:rPr>
        <w:t>Gli Istituti che per primi avranno prenotato la visita e quindi saranno scelti, saranno contattati in mail per la conferma.</w:t>
      </w:r>
    </w:p>
    <w:p w14:paraId="6BE926D8" w14:textId="77777777" w:rsidR="002D3C00" w:rsidRPr="00AC0F86" w:rsidRDefault="002D3C00" w:rsidP="0092664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</w:p>
    <w:p w14:paraId="1C608677" w14:textId="5F9A5283" w:rsidR="00036AB0" w:rsidRPr="00AC0F86" w:rsidRDefault="00036AB0" w:rsidP="00143B02">
      <w:pPr>
        <w:pStyle w:val="Paragrafoelenco"/>
        <w:numPr>
          <w:ilvl w:val="0"/>
          <w:numId w:val="4"/>
        </w:numPr>
        <w:shd w:val="clear" w:color="auto" w:fill="FFFF99"/>
        <w:spacing w:after="0" w:line="360" w:lineRule="auto"/>
        <w:ind w:left="0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bdr w:val="single" w:sz="4" w:space="0" w:color="auto"/>
          <w:lang w:eastAsia="en-US"/>
        </w:rPr>
        <w:t>I temi della Giustizia spiegati agli studenti degli Istituti secondari di secondo grado</w:t>
      </w:r>
      <w:r w:rsidR="00326E74" w:rsidRPr="00AC0F86">
        <w:rPr>
          <w:rFonts w:ascii="Tahoma" w:hAnsi="Tahoma" w:cs="Tahoma"/>
          <w:b/>
          <w:color w:val="000000"/>
          <w:spacing w:val="4"/>
          <w:bdr w:val="single" w:sz="4" w:space="0" w:color="auto"/>
          <w:lang w:eastAsia="en-US"/>
        </w:rPr>
        <w:t xml:space="preserve"> con sede nella città di Brescia</w:t>
      </w:r>
      <w:r w:rsidR="00A658C8">
        <w:rPr>
          <w:rFonts w:ascii="Tahoma" w:hAnsi="Tahoma" w:cs="Tahoma"/>
          <w:b/>
          <w:color w:val="000000"/>
          <w:spacing w:val="4"/>
          <w:bdr w:val="single" w:sz="4" w:space="0" w:color="auto"/>
          <w:lang w:eastAsia="en-US"/>
        </w:rPr>
        <w:t xml:space="preserve"> e zone viciniori </w:t>
      </w:r>
    </w:p>
    <w:p w14:paraId="6A84263A" w14:textId="77777777" w:rsidR="002D3C00" w:rsidRDefault="002D3C00" w:rsidP="0092664D">
      <w:pPr>
        <w:spacing w:after="0" w:line="360" w:lineRule="auto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</w:p>
    <w:p w14:paraId="71CFA740" w14:textId="688276E7" w:rsidR="00566830" w:rsidRDefault="00566830" w:rsidP="0092664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lang w:eastAsia="en-US"/>
        </w:rPr>
        <w:t>Oggetto:</w:t>
      </w:r>
      <w:r w:rsidR="00326E74" w:rsidRPr="00AC0F86">
        <w:rPr>
          <w:rFonts w:ascii="Tahoma" w:hAnsi="Tahoma" w:cs="Tahoma"/>
          <w:color w:val="000000"/>
          <w:spacing w:val="4"/>
          <w:lang w:eastAsia="en-US"/>
        </w:rPr>
        <w:t xml:space="preserve"> Seminar</w:t>
      </w:r>
      <w:r w:rsidR="00AE1E64" w:rsidRPr="00AC0F86">
        <w:rPr>
          <w:rFonts w:ascii="Tahoma" w:hAnsi="Tahoma" w:cs="Tahoma"/>
          <w:color w:val="000000"/>
          <w:spacing w:val="4"/>
          <w:lang w:eastAsia="en-US"/>
        </w:rPr>
        <w:t>i</w:t>
      </w:r>
      <w:r w:rsidR="00326E74" w:rsidRPr="00AC0F86">
        <w:rPr>
          <w:rFonts w:ascii="Tahoma" w:hAnsi="Tahoma" w:cs="Tahoma"/>
          <w:color w:val="000000"/>
          <w:spacing w:val="4"/>
          <w:lang w:eastAsia="en-US"/>
        </w:rPr>
        <w:t xml:space="preserve"> 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formativi </w:t>
      </w:r>
      <w:r w:rsidR="00326E74" w:rsidRPr="00AC0F86">
        <w:rPr>
          <w:rFonts w:ascii="Tahoma" w:hAnsi="Tahoma" w:cs="Tahoma"/>
          <w:color w:val="000000"/>
          <w:spacing w:val="4"/>
          <w:lang w:eastAsia="en-US"/>
        </w:rPr>
        <w:t xml:space="preserve">per studenti, </w:t>
      </w:r>
      <w:r w:rsidRPr="00AC0F86">
        <w:rPr>
          <w:rFonts w:ascii="Tahoma" w:hAnsi="Tahoma" w:cs="Tahoma"/>
          <w:color w:val="000000"/>
          <w:spacing w:val="4"/>
          <w:lang w:eastAsia="en-US"/>
        </w:rPr>
        <w:t>condotti dai Magistrati presso gli Istituti secondari di secondo grado della città di Brescia</w:t>
      </w:r>
      <w:r w:rsidR="002D3C00">
        <w:rPr>
          <w:rFonts w:ascii="Tahoma" w:hAnsi="Tahoma" w:cs="Tahoma"/>
          <w:color w:val="000000"/>
          <w:spacing w:val="4"/>
          <w:lang w:eastAsia="en-US"/>
        </w:rPr>
        <w:t>.</w:t>
      </w:r>
    </w:p>
    <w:p w14:paraId="70187992" w14:textId="77777777" w:rsidR="002D3C00" w:rsidRDefault="002D3C00" w:rsidP="0092664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</w:p>
    <w:p w14:paraId="10D6B459" w14:textId="0195E9EA" w:rsidR="00D72CAF" w:rsidRDefault="0081350D" w:rsidP="00617D38">
      <w:pPr>
        <w:spacing w:after="0" w:line="360" w:lineRule="auto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lang w:eastAsia="en-US"/>
        </w:rPr>
        <w:t>PER ISCRIZIONI</w:t>
      </w:r>
      <w:r w:rsidR="00033042" w:rsidRPr="00AC0F86">
        <w:rPr>
          <w:rFonts w:ascii="Tahoma" w:hAnsi="Tahoma" w:cs="Tahoma"/>
          <w:b/>
          <w:color w:val="000000"/>
          <w:spacing w:val="4"/>
          <w:lang w:eastAsia="en-US"/>
        </w:rPr>
        <w:t xml:space="preserve"> -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 compilare </w:t>
      </w:r>
      <w:r w:rsidR="00B911A4">
        <w:rPr>
          <w:rFonts w:ascii="Tahoma" w:hAnsi="Tahoma" w:cs="Tahoma"/>
          <w:color w:val="000000"/>
          <w:spacing w:val="4"/>
          <w:lang w:eastAsia="en-US"/>
        </w:rPr>
        <w:t xml:space="preserve">esclusivamente </w:t>
      </w:r>
      <w:r w:rsidRPr="00AC0F86">
        <w:rPr>
          <w:rFonts w:ascii="Tahoma" w:hAnsi="Tahoma" w:cs="Tahoma"/>
          <w:color w:val="000000"/>
          <w:spacing w:val="4"/>
          <w:lang w:eastAsia="en-US"/>
        </w:rPr>
        <w:t>il form</w:t>
      </w:r>
      <w:r w:rsidR="00617D38">
        <w:rPr>
          <w:rFonts w:ascii="Tahoma" w:hAnsi="Tahoma" w:cs="Tahoma"/>
          <w:color w:val="000000"/>
          <w:spacing w:val="4"/>
          <w:lang w:eastAsia="en-US"/>
        </w:rPr>
        <w:t>at</w:t>
      </w:r>
      <w:r w:rsidR="00326E74" w:rsidRPr="00AC0F86">
        <w:rPr>
          <w:rFonts w:ascii="Tahoma" w:hAnsi="Tahoma" w:cs="Tahoma"/>
          <w:color w:val="000000"/>
          <w:spacing w:val="4"/>
          <w:lang w:eastAsia="en-US"/>
        </w:rPr>
        <w:t xml:space="preserve"> </w:t>
      </w:r>
      <w:r w:rsidR="00033042" w:rsidRPr="00AC0F86">
        <w:rPr>
          <w:rFonts w:ascii="Tahoma" w:hAnsi="Tahoma" w:cs="Tahoma"/>
          <w:color w:val="000000"/>
          <w:spacing w:val="4"/>
          <w:lang w:eastAsia="en-US"/>
        </w:rPr>
        <w:t>seguente</w:t>
      </w:r>
      <w:r w:rsidR="00732520">
        <w:rPr>
          <w:rFonts w:ascii="Tahoma" w:hAnsi="Tahoma" w:cs="Tahoma"/>
          <w:color w:val="000000"/>
          <w:spacing w:val="4"/>
          <w:lang w:eastAsia="en-US"/>
        </w:rPr>
        <w:t xml:space="preserve"> </w:t>
      </w:r>
      <w:r w:rsidR="00551C7D">
        <w:rPr>
          <w:rFonts w:ascii="Tahoma" w:hAnsi="Tahoma" w:cs="Tahoma"/>
          <w:color w:val="000000"/>
          <w:spacing w:val="4"/>
          <w:lang w:eastAsia="en-US"/>
        </w:rPr>
        <w:t>(collegarsi in internet e cliccare sopra o fare copia incolla sulla barra di indirizzo del motore di ricerca)</w:t>
      </w:r>
      <w:r w:rsidR="00551C7D" w:rsidRPr="00AC0F86">
        <w:rPr>
          <w:rFonts w:ascii="Tahoma" w:hAnsi="Tahoma" w:cs="Tahoma"/>
          <w:color w:val="000000"/>
          <w:spacing w:val="4"/>
          <w:lang w:eastAsia="en-US"/>
        </w:rPr>
        <w:t>:</w:t>
      </w:r>
      <w:r w:rsidR="00551C7D">
        <w:rPr>
          <w:rFonts w:ascii="Tahoma" w:hAnsi="Tahoma" w:cs="Tahoma"/>
          <w:color w:val="000000"/>
          <w:spacing w:val="4"/>
          <w:lang w:eastAsia="en-US"/>
        </w:rPr>
        <w:t xml:space="preserve"> </w:t>
      </w:r>
      <w:hyperlink r:id="rId11" w:history="1">
        <w:r w:rsidR="00D72CAF" w:rsidRPr="00E37FB0">
          <w:rPr>
            <w:rStyle w:val="Collegamentoipertestuale"/>
            <w:rFonts w:ascii="Tahoma" w:hAnsi="Tahoma" w:cs="Tahoma"/>
            <w:spacing w:val="4"/>
            <w:lang w:eastAsia="en-US"/>
          </w:rPr>
          <w:t>https://goo.gl/forms/eRY3hpLLO1vxxMCt1</w:t>
        </w:r>
      </w:hyperlink>
    </w:p>
    <w:p w14:paraId="704F13F6" w14:textId="1E0B73B9" w:rsidR="002B7727" w:rsidRPr="002046FF" w:rsidRDefault="002B7727" w:rsidP="00B911A4">
      <w:pPr>
        <w:spacing w:after="0" w:line="360" w:lineRule="auto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  <w:r w:rsidRPr="002046FF">
        <w:rPr>
          <w:rFonts w:ascii="Tahoma" w:hAnsi="Tahoma" w:cs="Tahoma"/>
          <w:b/>
          <w:color w:val="000000"/>
          <w:spacing w:val="4"/>
          <w:lang w:eastAsia="en-US"/>
        </w:rPr>
        <w:t>PRENOTAZIONE della formazione presso le Scuole da inviare ENTRO IL GIORNO 16 GENNAIO 2017.</w:t>
      </w:r>
    </w:p>
    <w:p w14:paraId="4E1E2054" w14:textId="77777777" w:rsidR="00B911A4" w:rsidRDefault="00B911A4" w:rsidP="00B911A4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>
        <w:rPr>
          <w:rFonts w:ascii="Tahoma" w:hAnsi="Tahoma" w:cs="Tahoma"/>
          <w:color w:val="000000"/>
          <w:spacing w:val="4"/>
          <w:lang w:eastAsia="en-US"/>
        </w:rPr>
        <w:t>Non si accettano prenotazioni con contatti diretti con il Tribunale o con UST.</w:t>
      </w:r>
    </w:p>
    <w:p w14:paraId="27F21B94" w14:textId="45FE3DAC" w:rsidR="00326E74" w:rsidRDefault="00326E74" w:rsidP="0092664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color w:val="000000"/>
          <w:spacing w:val="4"/>
          <w:lang w:eastAsia="en-US"/>
        </w:rPr>
        <w:t>Si ricorda che il criterio di selezione è quello temporale</w:t>
      </w:r>
      <w:r w:rsidR="00B911A4">
        <w:rPr>
          <w:rFonts w:ascii="Tahoma" w:hAnsi="Tahoma" w:cs="Tahoma"/>
          <w:color w:val="000000"/>
          <w:spacing w:val="4"/>
          <w:lang w:eastAsia="en-US"/>
        </w:rPr>
        <w:t xml:space="preserve"> dell’iscrizione</w:t>
      </w:r>
      <w:r w:rsidR="00CA2F07">
        <w:rPr>
          <w:rFonts w:ascii="Tahoma" w:hAnsi="Tahoma" w:cs="Tahoma"/>
          <w:color w:val="000000"/>
          <w:spacing w:val="4"/>
          <w:lang w:eastAsia="en-US"/>
        </w:rPr>
        <w:t xml:space="preserve"> on line. Faranno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 fede la data </w:t>
      </w:r>
      <w:r w:rsidR="00CA2F07">
        <w:rPr>
          <w:rFonts w:ascii="Tahoma" w:hAnsi="Tahoma" w:cs="Tahoma"/>
          <w:color w:val="000000"/>
          <w:spacing w:val="4"/>
          <w:lang w:eastAsia="en-US"/>
        </w:rPr>
        <w:t xml:space="preserve">e l’ora </w:t>
      </w:r>
      <w:r w:rsidRPr="00AC0F86">
        <w:rPr>
          <w:rFonts w:ascii="Tahoma" w:hAnsi="Tahoma" w:cs="Tahoma"/>
          <w:color w:val="000000"/>
          <w:spacing w:val="4"/>
          <w:lang w:eastAsia="en-US"/>
        </w:rPr>
        <w:t>di arrivo della richiesta automaticamente registrata dal sistema informatico.</w:t>
      </w:r>
    </w:p>
    <w:p w14:paraId="69D91508" w14:textId="3C388037" w:rsidR="00446E9A" w:rsidRPr="00AC0F86" w:rsidRDefault="00446E9A" w:rsidP="0092664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>
        <w:rPr>
          <w:rFonts w:ascii="Tahoma" w:hAnsi="Tahoma" w:cs="Tahoma"/>
          <w:color w:val="000000"/>
          <w:spacing w:val="4"/>
          <w:lang w:eastAsia="en-US"/>
        </w:rPr>
        <w:t>È possibile prenotare fino a due interventi formativi.</w:t>
      </w:r>
    </w:p>
    <w:p w14:paraId="3BEC574B" w14:textId="07D661C1" w:rsidR="00326E74" w:rsidRPr="00AC0F86" w:rsidRDefault="00326E74" w:rsidP="0092664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color w:val="000000"/>
          <w:spacing w:val="4"/>
          <w:lang w:eastAsia="en-US"/>
        </w:rPr>
        <w:t>L’Istituto che per primo si prenota sarà contattato per la conferma della data.</w:t>
      </w:r>
      <w:r w:rsidR="00C9088C">
        <w:rPr>
          <w:rFonts w:ascii="Tahoma" w:hAnsi="Tahoma" w:cs="Tahoma"/>
          <w:color w:val="000000"/>
          <w:spacing w:val="4"/>
          <w:lang w:eastAsia="en-US"/>
        </w:rPr>
        <w:t xml:space="preserve"> </w:t>
      </w:r>
    </w:p>
    <w:p w14:paraId="6D7A2BBD" w14:textId="3E9924DA" w:rsidR="00326E74" w:rsidRDefault="00033042" w:rsidP="0092664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AC0F86">
        <w:rPr>
          <w:rFonts w:ascii="Tahoma" w:hAnsi="Tahoma" w:cs="Tahoma"/>
          <w:color w:val="000000"/>
          <w:spacing w:val="4"/>
          <w:lang w:eastAsia="en-US"/>
        </w:rPr>
        <w:lastRenderedPageBreak/>
        <w:t>L’I</w:t>
      </w:r>
      <w:r w:rsidR="00326E74" w:rsidRPr="00AC0F86">
        <w:rPr>
          <w:rFonts w:ascii="Tahoma" w:hAnsi="Tahoma" w:cs="Tahoma"/>
          <w:color w:val="000000"/>
          <w:spacing w:val="4"/>
          <w:lang w:eastAsia="en-US"/>
        </w:rPr>
        <w:t xml:space="preserve">stituto 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scolastico </w:t>
      </w:r>
      <w:r w:rsidR="00326E74" w:rsidRPr="00AC0F86">
        <w:rPr>
          <w:rFonts w:ascii="Tahoma" w:hAnsi="Tahoma" w:cs="Tahoma"/>
          <w:color w:val="000000"/>
          <w:spacing w:val="4"/>
          <w:lang w:eastAsia="en-US"/>
        </w:rPr>
        <w:t>presso il quale si terrà il Seminario formati</w:t>
      </w:r>
      <w:r w:rsidR="00197A93" w:rsidRPr="00AC0F86">
        <w:rPr>
          <w:rFonts w:ascii="Tahoma" w:hAnsi="Tahoma" w:cs="Tahoma"/>
          <w:color w:val="000000"/>
          <w:spacing w:val="4"/>
          <w:lang w:eastAsia="en-US"/>
        </w:rPr>
        <w:t>vo ospiterà il Magistrato nella propria A</w:t>
      </w:r>
      <w:r w:rsidR="00326E74" w:rsidRPr="00AC0F86">
        <w:rPr>
          <w:rFonts w:ascii="Tahoma" w:hAnsi="Tahoma" w:cs="Tahoma"/>
          <w:color w:val="000000"/>
          <w:spacing w:val="4"/>
          <w:lang w:eastAsia="en-US"/>
        </w:rPr>
        <w:t>ula magna</w:t>
      </w:r>
      <w:r w:rsidR="00B911A4">
        <w:rPr>
          <w:rFonts w:ascii="Tahoma" w:hAnsi="Tahoma" w:cs="Tahoma"/>
          <w:color w:val="000000"/>
          <w:spacing w:val="4"/>
          <w:lang w:eastAsia="en-US"/>
        </w:rPr>
        <w:t xml:space="preserve"> o in altro spazio idoneo</w:t>
      </w:r>
      <w:r w:rsidR="00326E74" w:rsidRPr="00AC0F86">
        <w:rPr>
          <w:rFonts w:ascii="Tahoma" w:hAnsi="Tahoma" w:cs="Tahoma"/>
          <w:color w:val="000000"/>
          <w:spacing w:val="4"/>
          <w:lang w:eastAsia="en-US"/>
        </w:rPr>
        <w:t xml:space="preserve"> </w:t>
      </w:r>
      <w:r w:rsidR="00197A93" w:rsidRPr="00AC0F86">
        <w:rPr>
          <w:rFonts w:ascii="Tahoma" w:hAnsi="Tahoma" w:cs="Tahoma"/>
          <w:color w:val="000000"/>
          <w:spacing w:val="4"/>
          <w:lang w:eastAsia="en-US"/>
        </w:rPr>
        <w:t>e potrà attivare autonomamente collegamenti in rete con altri Istituti o prendere accordi per ospitare delegazioni di studenti</w:t>
      </w:r>
      <w:r w:rsidR="00B911A4">
        <w:rPr>
          <w:rFonts w:ascii="Tahoma" w:hAnsi="Tahoma" w:cs="Tahoma"/>
          <w:color w:val="000000"/>
          <w:spacing w:val="4"/>
          <w:lang w:eastAsia="en-US"/>
        </w:rPr>
        <w:t xml:space="preserve"> di altri corsi</w:t>
      </w:r>
      <w:r w:rsidR="00197A93" w:rsidRPr="00AC0F86">
        <w:rPr>
          <w:rFonts w:ascii="Tahoma" w:hAnsi="Tahoma" w:cs="Tahoma"/>
          <w:color w:val="000000"/>
          <w:spacing w:val="4"/>
          <w:lang w:eastAsia="en-US"/>
        </w:rPr>
        <w:t>.</w:t>
      </w:r>
    </w:p>
    <w:p w14:paraId="16D12125" w14:textId="77777777" w:rsidR="00D06D09" w:rsidRDefault="00D06D09" w:rsidP="00D06D09">
      <w:pPr>
        <w:rPr>
          <w:rFonts w:ascii="Tahoma" w:hAnsi="Tahoma" w:cs="Tahoma"/>
          <w:color w:val="000000"/>
          <w:spacing w:val="4"/>
          <w:lang w:eastAsia="en-US"/>
        </w:rPr>
      </w:pPr>
      <w:r w:rsidRPr="00D06D09">
        <w:rPr>
          <w:rFonts w:ascii="Tahoma" w:hAnsi="Tahoma" w:cs="Tahoma"/>
          <w:color w:val="000000"/>
          <w:spacing w:val="4"/>
          <w:lang w:eastAsia="en-US"/>
        </w:rPr>
        <w:t>Tutti gli interventi sono condotti con una relazione iniziale ed un ampio dibattito a seguire.</w:t>
      </w:r>
    </w:p>
    <w:p w14:paraId="73A18751" w14:textId="151E71D7" w:rsidR="00D06D09" w:rsidRPr="00D06D09" w:rsidRDefault="00D06D09" w:rsidP="00D06D09">
      <w:pPr>
        <w:rPr>
          <w:rFonts w:ascii="Tahoma" w:hAnsi="Tahoma" w:cs="Tahoma"/>
          <w:color w:val="000000"/>
          <w:spacing w:val="4"/>
          <w:lang w:eastAsia="en-US"/>
        </w:rPr>
      </w:pPr>
      <w:r w:rsidRPr="00D06D09">
        <w:rPr>
          <w:rFonts w:ascii="Tahoma" w:hAnsi="Tahoma" w:cs="Tahoma"/>
          <w:color w:val="000000"/>
          <w:spacing w:val="4"/>
          <w:lang w:eastAsia="en-US"/>
        </w:rPr>
        <w:t>I docenti prepareranno gli studenti al tema e favoriranno la formulazione di domande pertinenti.</w:t>
      </w:r>
    </w:p>
    <w:p w14:paraId="21536DEA" w14:textId="39E7071A" w:rsidR="00F14792" w:rsidRPr="00AC0F86" w:rsidRDefault="00D06D09" w:rsidP="0092664D">
      <w:pPr>
        <w:spacing w:after="0" w:line="360" w:lineRule="auto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  <w:r>
        <w:rPr>
          <w:rFonts w:ascii="Tahoma" w:hAnsi="Tahoma" w:cs="Tahoma"/>
          <w:b/>
          <w:color w:val="000000"/>
          <w:spacing w:val="4"/>
          <w:lang w:eastAsia="en-US"/>
        </w:rPr>
        <w:t>ARGOMENTI – CALENDARI - FORMATORI</w:t>
      </w:r>
      <w:r w:rsidR="00F14792" w:rsidRPr="00AC0F86">
        <w:rPr>
          <w:rFonts w:ascii="Tahoma" w:hAnsi="Tahoma" w:cs="Tahoma"/>
          <w:b/>
          <w:color w:val="000000"/>
          <w:spacing w:val="4"/>
          <w:lang w:eastAsia="en-US"/>
        </w:rPr>
        <w:t xml:space="preserve">: </w:t>
      </w:r>
    </w:p>
    <w:p w14:paraId="0C53381C" w14:textId="77777777" w:rsidR="00ED6109" w:rsidRPr="00686161" w:rsidRDefault="00ED6109" w:rsidP="00ED610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Uso e spaccio di droghe, uso di sostanze alcoliche. Sostanze psicoattive: norme vigenti in tema</w:t>
      </w:r>
    </w:p>
    <w:p w14:paraId="1FA7F6D0" w14:textId="4B473C7E" w:rsidR="00ED6109" w:rsidRPr="00AC0F86" w:rsidRDefault="00ED6109" w:rsidP="00ED6109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Calendario: giorno </w:t>
      </w:r>
      <w:r w:rsidRPr="00AC0F86">
        <w:rPr>
          <w:rFonts w:ascii="Tahoma" w:hAnsi="Tahoma" w:cs="Tahoma"/>
          <w:b/>
          <w:spacing w:val="4"/>
          <w:lang w:eastAsia="en-US"/>
        </w:rPr>
        <w:t>18 gennaio 2017</w:t>
      </w:r>
      <w:r w:rsidR="00033042" w:rsidRPr="00AC0F86">
        <w:rPr>
          <w:rFonts w:ascii="Tahoma" w:hAnsi="Tahoma" w:cs="Tahoma"/>
          <w:spacing w:val="4"/>
          <w:lang w:eastAsia="en-US"/>
        </w:rPr>
        <w:t>, ore 10,00 – 12,00</w:t>
      </w:r>
    </w:p>
    <w:p w14:paraId="09B44908" w14:textId="03830645" w:rsidR="00ED6109" w:rsidRPr="00AC0F86" w:rsidRDefault="00ED6109" w:rsidP="00ED6109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>Dott. Francesco Nappo</w:t>
      </w:r>
      <w:r w:rsidRPr="00AC0F86">
        <w:rPr>
          <w:rFonts w:ascii="Tahoma" w:hAnsi="Tahoma" w:cs="Tahoma"/>
          <w:spacing w:val="4"/>
          <w:lang w:eastAsia="en-US"/>
        </w:rPr>
        <w:t xml:space="preserve">, Consigliere </w:t>
      </w:r>
      <w:r w:rsidR="001F47AA" w:rsidRPr="00AC0F86">
        <w:rPr>
          <w:rFonts w:ascii="Tahoma" w:hAnsi="Tahoma" w:cs="Tahoma"/>
          <w:spacing w:val="4"/>
          <w:lang w:eastAsia="en-US"/>
        </w:rPr>
        <w:t xml:space="preserve">presso la </w:t>
      </w:r>
      <w:r w:rsidRPr="00AC0F86">
        <w:rPr>
          <w:rFonts w:ascii="Tahoma" w:hAnsi="Tahoma" w:cs="Tahoma"/>
          <w:spacing w:val="4"/>
          <w:lang w:eastAsia="en-US"/>
        </w:rPr>
        <w:t>Corte d’Appello di Brescia</w:t>
      </w:r>
    </w:p>
    <w:p w14:paraId="594AA158" w14:textId="6E15740B" w:rsidR="00F154D4" w:rsidRPr="00686161" w:rsidRDefault="00F154D4" w:rsidP="00F154D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Violenza di gen</w:t>
      </w:r>
      <w:r w:rsidR="00D06D09" w:rsidRPr="00686161">
        <w:rPr>
          <w:rFonts w:ascii="Tahoma" w:hAnsi="Tahoma" w:cs="Tahoma"/>
          <w:b/>
          <w:color w:val="FF0000"/>
          <w:spacing w:val="4"/>
          <w:lang w:eastAsia="en-US"/>
        </w:rPr>
        <w:t>ere: normativa vigente a tutela</w:t>
      </w:r>
    </w:p>
    <w:p w14:paraId="389688AB" w14:textId="32396F63" w:rsidR="00F154D4" w:rsidRPr="00AC0F86" w:rsidRDefault="00F154D4" w:rsidP="00F154D4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Calendario: giorno  </w:t>
      </w:r>
      <w:r w:rsidR="00F05347" w:rsidRPr="00AC0F86">
        <w:rPr>
          <w:rFonts w:ascii="Tahoma" w:hAnsi="Tahoma" w:cs="Tahoma"/>
          <w:b/>
          <w:spacing w:val="4"/>
          <w:lang w:eastAsia="en-US"/>
        </w:rPr>
        <w:t>0</w:t>
      </w:r>
      <w:r w:rsidRPr="00AC0F86">
        <w:rPr>
          <w:rFonts w:ascii="Tahoma" w:hAnsi="Tahoma" w:cs="Tahoma"/>
          <w:b/>
          <w:spacing w:val="4"/>
          <w:lang w:eastAsia="en-US"/>
        </w:rPr>
        <w:t>1 febbraio 2017</w:t>
      </w:r>
      <w:r w:rsidR="00020035" w:rsidRPr="00AC0F86">
        <w:rPr>
          <w:rFonts w:ascii="Tahoma" w:hAnsi="Tahoma" w:cs="Tahoma"/>
          <w:spacing w:val="4"/>
          <w:lang w:eastAsia="en-US"/>
        </w:rPr>
        <w:t>, ore 10,00 – 12,00</w:t>
      </w:r>
    </w:p>
    <w:p w14:paraId="0205CF15" w14:textId="5E13D098" w:rsidR="00F154D4" w:rsidRPr="00AC0F86" w:rsidRDefault="00F154D4" w:rsidP="00F154D4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>Dott. Gianpaolo Volpe</w:t>
      </w:r>
      <w:r w:rsidRPr="00AC0F86">
        <w:rPr>
          <w:rFonts w:ascii="Tahoma" w:hAnsi="Tahoma" w:cs="Tahoma"/>
          <w:spacing w:val="4"/>
          <w:lang w:eastAsia="en-US"/>
        </w:rPr>
        <w:t xml:space="preserve">, </w:t>
      </w:r>
      <w:r w:rsidR="00625704" w:rsidRPr="00AC0F86">
        <w:rPr>
          <w:rFonts w:ascii="Tahoma" w:hAnsi="Tahoma" w:cs="Tahoma"/>
          <w:spacing w:val="4"/>
          <w:lang w:eastAsia="en-US"/>
        </w:rPr>
        <w:t xml:space="preserve">Sostituto Procuratore Generale presso la Procura Generale della Repubblica </w:t>
      </w:r>
      <w:r w:rsidRPr="00AC0F86">
        <w:rPr>
          <w:rFonts w:ascii="Tahoma" w:hAnsi="Tahoma" w:cs="Tahoma"/>
          <w:spacing w:val="4"/>
          <w:lang w:eastAsia="en-US"/>
        </w:rPr>
        <w:t>di Brescia</w:t>
      </w:r>
    </w:p>
    <w:p w14:paraId="43E7F04E" w14:textId="77777777" w:rsidR="00F154D4" w:rsidRPr="00686161" w:rsidRDefault="00F154D4" w:rsidP="00F154D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Funzione della pena: che cosa è il carcere</w:t>
      </w:r>
    </w:p>
    <w:p w14:paraId="18841B88" w14:textId="6072F996" w:rsidR="00F154D4" w:rsidRPr="00AC0F86" w:rsidRDefault="00F154D4" w:rsidP="00F154D4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Calendario: giorno  </w:t>
      </w:r>
      <w:r w:rsidR="00F05347" w:rsidRPr="00AC0F86">
        <w:rPr>
          <w:rFonts w:ascii="Tahoma" w:hAnsi="Tahoma" w:cs="Tahoma"/>
          <w:b/>
          <w:spacing w:val="4"/>
          <w:lang w:eastAsia="en-US"/>
        </w:rPr>
        <w:t>0</w:t>
      </w:r>
      <w:r w:rsidRPr="00AC0F86">
        <w:rPr>
          <w:rFonts w:ascii="Tahoma" w:hAnsi="Tahoma" w:cs="Tahoma"/>
          <w:b/>
          <w:spacing w:val="4"/>
          <w:lang w:eastAsia="en-US"/>
        </w:rPr>
        <w:t>2 febbraio 2017</w:t>
      </w:r>
      <w:r w:rsidR="00020035" w:rsidRPr="00AC0F86">
        <w:rPr>
          <w:rFonts w:ascii="Tahoma" w:hAnsi="Tahoma" w:cs="Tahoma"/>
          <w:spacing w:val="4"/>
          <w:lang w:eastAsia="en-US"/>
        </w:rPr>
        <w:t xml:space="preserve"> ore 12,00 – 14,00</w:t>
      </w:r>
    </w:p>
    <w:p w14:paraId="1F20FA83" w14:textId="61CD3599" w:rsidR="00F154D4" w:rsidRPr="00AC0F86" w:rsidRDefault="00F154D4" w:rsidP="00F154D4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>Dott. Alessandro Zaniboni</w:t>
      </w:r>
      <w:r w:rsidRPr="00AC0F86">
        <w:rPr>
          <w:rFonts w:ascii="Tahoma" w:hAnsi="Tahoma" w:cs="Tahoma"/>
          <w:spacing w:val="4"/>
          <w:lang w:eastAsia="en-US"/>
        </w:rPr>
        <w:t xml:space="preserve">, Magistrato presso il Tribunale di Sorveglianza di Brescia </w:t>
      </w:r>
    </w:p>
    <w:p w14:paraId="749DA931" w14:textId="77777777" w:rsidR="002D3C00" w:rsidRPr="00686161" w:rsidRDefault="002D3C00" w:rsidP="002D3C00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Utilizzo sicuro dei dispositivi informatici e comportamenti illeciti nella rete, identità digitale</w:t>
      </w:r>
    </w:p>
    <w:p w14:paraId="5F70BD9A" w14:textId="77777777" w:rsidR="002D3C00" w:rsidRDefault="002D3C00" w:rsidP="002D3C00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b/>
          <w:spacing w:val="4"/>
          <w:lang w:eastAsia="en-US"/>
        </w:rPr>
      </w:pPr>
      <w:r w:rsidRPr="002D3C00">
        <w:rPr>
          <w:rFonts w:ascii="Tahoma" w:hAnsi="Tahoma" w:cs="Tahoma"/>
          <w:b/>
          <w:spacing w:val="4"/>
          <w:lang w:eastAsia="en-US"/>
        </w:rPr>
        <w:t>Calendario: giorno 6 febbraio 2017, ore 10,00 – 12,00</w:t>
      </w:r>
    </w:p>
    <w:p w14:paraId="2385A023" w14:textId="77777777" w:rsidR="002D3C00" w:rsidRPr="00AC0F86" w:rsidRDefault="002D3C00" w:rsidP="002D3C00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 xml:space="preserve">Dott. Ambrogio </w:t>
      </w:r>
      <w:proofErr w:type="spellStart"/>
      <w:r w:rsidRPr="00AC0F86">
        <w:rPr>
          <w:rFonts w:ascii="Tahoma" w:hAnsi="Tahoma" w:cs="Tahoma"/>
          <w:b/>
          <w:spacing w:val="4"/>
          <w:lang w:eastAsia="en-US"/>
        </w:rPr>
        <w:t>Cassiani</w:t>
      </w:r>
      <w:proofErr w:type="spellEnd"/>
      <w:r w:rsidRPr="00AC0F86">
        <w:rPr>
          <w:rFonts w:ascii="Tahoma" w:hAnsi="Tahoma" w:cs="Tahoma"/>
          <w:spacing w:val="4"/>
          <w:lang w:eastAsia="en-US"/>
        </w:rPr>
        <w:t>, Pubblico Ministero presso la Procura della Repubblica di Brescia</w:t>
      </w:r>
    </w:p>
    <w:p w14:paraId="30113F74" w14:textId="4319EFD7" w:rsidR="00A65BEB" w:rsidRPr="00686161" w:rsidRDefault="00A65BEB" w:rsidP="00A65BEB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Posizione giuridica del minore</w:t>
      </w:r>
    </w:p>
    <w:p w14:paraId="7A31844D" w14:textId="3F80F291" w:rsidR="00A65BEB" w:rsidRPr="00AC0F86" w:rsidRDefault="00A65BEB" w:rsidP="00A65BEB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Calendario: giorno  </w:t>
      </w:r>
      <w:r>
        <w:rPr>
          <w:rFonts w:ascii="Tahoma" w:hAnsi="Tahoma" w:cs="Tahoma"/>
          <w:b/>
          <w:spacing w:val="4"/>
          <w:lang w:eastAsia="en-US"/>
        </w:rPr>
        <w:t>16</w:t>
      </w:r>
      <w:r w:rsidRPr="00AC0F86">
        <w:rPr>
          <w:rFonts w:ascii="Tahoma" w:hAnsi="Tahoma" w:cs="Tahoma"/>
          <w:b/>
          <w:spacing w:val="4"/>
          <w:lang w:eastAsia="en-US"/>
        </w:rPr>
        <w:t xml:space="preserve"> febbraio 2017</w:t>
      </w:r>
      <w:r w:rsidRPr="00AC0F86">
        <w:rPr>
          <w:rFonts w:ascii="Tahoma" w:hAnsi="Tahoma" w:cs="Tahoma"/>
          <w:spacing w:val="4"/>
          <w:lang w:eastAsia="en-US"/>
        </w:rPr>
        <w:t>, ore 10,00 – 12,00</w:t>
      </w:r>
    </w:p>
    <w:p w14:paraId="35DB965B" w14:textId="2193845A" w:rsidR="00A65BEB" w:rsidRPr="00A65BEB" w:rsidRDefault="00A65BEB" w:rsidP="00A65BEB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>
        <w:rPr>
          <w:rFonts w:ascii="Tahoma" w:hAnsi="Tahoma" w:cs="Tahoma"/>
          <w:b/>
          <w:spacing w:val="4"/>
          <w:lang w:eastAsia="en-US"/>
        </w:rPr>
        <w:t xml:space="preserve">Dott.ssa Simonetta </w:t>
      </w:r>
      <w:proofErr w:type="spellStart"/>
      <w:r>
        <w:rPr>
          <w:rFonts w:ascii="Tahoma" w:hAnsi="Tahoma" w:cs="Tahoma"/>
          <w:b/>
          <w:spacing w:val="4"/>
          <w:lang w:eastAsia="en-US"/>
        </w:rPr>
        <w:t>Bellaviti</w:t>
      </w:r>
      <w:proofErr w:type="spellEnd"/>
      <w:r w:rsidRPr="00AC0F86">
        <w:rPr>
          <w:rFonts w:ascii="Tahoma" w:hAnsi="Tahoma" w:cs="Tahoma"/>
          <w:spacing w:val="4"/>
          <w:lang w:eastAsia="en-US"/>
        </w:rPr>
        <w:t xml:space="preserve">, </w:t>
      </w:r>
      <w:r>
        <w:rPr>
          <w:rFonts w:ascii="Tahoma" w:hAnsi="Tahoma" w:cs="Tahoma"/>
          <w:spacing w:val="4"/>
          <w:lang w:eastAsia="en-US"/>
        </w:rPr>
        <w:t xml:space="preserve">Magistrato presso il Tribunale </w:t>
      </w:r>
      <w:r w:rsidRPr="00AC0F86">
        <w:rPr>
          <w:rFonts w:ascii="Tahoma" w:hAnsi="Tahoma" w:cs="Tahoma"/>
          <w:spacing w:val="4"/>
          <w:lang w:eastAsia="en-US"/>
        </w:rPr>
        <w:t>per i Minorenni di Brescia</w:t>
      </w:r>
    </w:p>
    <w:p w14:paraId="7085C482" w14:textId="568E8200" w:rsidR="00F154D4" w:rsidRPr="00686161" w:rsidRDefault="00F154D4" w:rsidP="00F154D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Imputabilità ed elementi di Diritto penale minorile</w:t>
      </w:r>
    </w:p>
    <w:p w14:paraId="20EE42D1" w14:textId="1285CDEB" w:rsidR="00F154D4" w:rsidRPr="00AC0F86" w:rsidRDefault="00F154D4" w:rsidP="00F154D4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Calendario: giorno  </w:t>
      </w:r>
      <w:r w:rsidRPr="00AC0F86">
        <w:rPr>
          <w:rFonts w:ascii="Tahoma" w:hAnsi="Tahoma" w:cs="Tahoma"/>
          <w:b/>
          <w:spacing w:val="4"/>
          <w:lang w:eastAsia="en-US"/>
        </w:rPr>
        <w:t>21 febbraio 2017</w:t>
      </w:r>
      <w:r w:rsidR="00F05347" w:rsidRPr="00AC0F86">
        <w:rPr>
          <w:rFonts w:ascii="Tahoma" w:hAnsi="Tahoma" w:cs="Tahoma"/>
          <w:spacing w:val="4"/>
          <w:lang w:eastAsia="en-US"/>
        </w:rPr>
        <w:t>, ore 10,00 – 12,00</w:t>
      </w:r>
    </w:p>
    <w:p w14:paraId="6F8608EA" w14:textId="79CE6083" w:rsidR="00F154D4" w:rsidRPr="00AC0F86" w:rsidRDefault="00F154D4" w:rsidP="00F154D4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>Dott.ssa Emma Avezzù</w:t>
      </w:r>
      <w:r w:rsidRPr="00AC0F86">
        <w:rPr>
          <w:rFonts w:ascii="Tahoma" w:hAnsi="Tahoma" w:cs="Tahoma"/>
          <w:spacing w:val="4"/>
          <w:lang w:eastAsia="en-US"/>
        </w:rPr>
        <w:t>, Procura</w:t>
      </w:r>
      <w:r w:rsidR="00625704" w:rsidRPr="00AC0F86">
        <w:rPr>
          <w:rFonts w:ascii="Tahoma" w:hAnsi="Tahoma" w:cs="Tahoma"/>
          <w:spacing w:val="4"/>
          <w:lang w:eastAsia="en-US"/>
        </w:rPr>
        <w:t>tore</w:t>
      </w:r>
      <w:r w:rsidRPr="00AC0F86">
        <w:rPr>
          <w:rFonts w:ascii="Tahoma" w:hAnsi="Tahoma" w:cs="Tahoma"/>
          <w:spacing w:val="4"/>
          <w:lang w:eastAsia="en-US"/>
        </w:rPr>
        <w:t xml:space="preserve"> della Repubblica </w:t>
      </w:r>
      <w:r w:rsidR="00625704" w:rsidRPr="00AC0F86">
        <w:rPr>
          <w:rFonts w:ascii="Tahoma" w:hAnsi="Tahoma" w:cs="Tahoma"/>
          <w:spacing w:val="4"/>
          <w:lang w:eastAsia="en-US"/>
        </w:rPr>
        <w:t xml:space="preserve">per i </w:t>
      </w:r>
      <w:r w:rsidRPr="00AC0F86">
        <w:rPr>
          <w:rFonts w:ascii="Tahoma" w:hAnsi="Tahoma" w:cs="Tahoma"/>
          <w:spacing w:val="4"/>
          <w:lang w:eastAsia="en-US"/>
        </w:rPr>
        <w:t>Minorenni di Brescia</w:t>
      </w:r>
    </w:p>
    <w:p w14:paraId="2E1D3793" w14:textId="3F094D31" w:rsidR="00F05347" w:rsidRPr="00686161" w:rsidRDefault="00D72CAF" w:rsidP="001F47AA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 xml:space="preserve">Tutele </w:t>
      </w:r>
      <w:r w:rsidR="001F47AA" w:rsidRPr="00686161">
        <w:rPr>
          <w:rFonts w:ascii="Tahoma" w:hAnsi="Tahoma" w:cs="Tahoma"/>
          <w:b/>
          <w:color w:val="FF0000"/>
          <w:spacing w:val="4"/>
          <w:lang w:eastAsia="en-US"/>
        </w:rPr>
        <w:t xml:space="preserve"> degli   incapaci:   Amministrazione   di   sostegno.   Trattamento   sanitario obbligatorio</w:t>
      </w:r>
    </w:p>
    <w:p w14:paraId="6723608D" w14:textId="0179EABE" w:rsidR="00F05347" w:rsidRPr="00AC0F86" w:rsidRDefault="00F05347" w:rsidP="00F05347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Calendario: giorno </w:t>
      </w:r>
      <w:r w:rsidRPr="00AC0F86">
        <w:rPr>
          <w:rFonts w:ascii="Tahoma" w:hAnsi="Tahoma" w:cs="Tahoma"/>
          <w:b/>
          <w:spacing w:val="4"/>
          <w:lang w:eastAsia="en-US"/>
        </w:rPr>
        <w:t>10 marzo 2017</w:t>
      </w:r>
      <w:r w:rsidRPr="00AC0F86">
        <w:rPr>
          <w:rFonts w:ascii="Tahoma" w:hAnsi="Tahoma" w:cs="Tahoma"/>
          <w:spacing w:val="4"/>
          <w:lang w:eastAsia="en-US"/>
        </w:rPr>
        <w:t>, ore 10,00 – 12,00</w:t>
      </w:r>
    </w:p>
    <w:p w14:paraId="533BFAE8" w14:textId="7BEAA883" w:rsidR="00F05347" w:rsidRPr="00AC0F86" w:rsidRDefault="00F05347" w:rsidP="00F05347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>Dott.ssa Maria Teresa Canzi</w:t>
      </w:r>
      <w:r w:rsidRPr="00AC0F86">
        <w:rPr>
          <w:rFonts w:ascii="Tahoma" w:hAnsi="Tahoma" w:cs="Tahoma"/>
          <w:spacing w:val="4"/>
          <w:lang w:eastAsia="en-US"/>
        </w:rPr>
        <w:t xml:space="preserve">, </w:t>
      </w:r>
      <w:r w:rsidR="00625704" w:rsidRPr="00AC0F86">
        <w:rPr>
          <w:rFonts w:ascii="Tahoma" w:hAnsi="Tahoma" w:cs="Tahoma"/>
          <w:spacing w:val="4"/>
          <w:lang w:eastAsia="en-US"/>
        </w:rPr>
        <w:t>Giudice</w:t>
      </w:r>
      <w:r w:rsidRPr="00AC0F86">
        <w:rPr>
          <w:rFonts w:ascii="Tahoma" w:hAnsi="Tahoma" w:cs="Tahoma"/>
          <w:spacing w:val="4"/>
          <w:lang w:eastAsia="en-US"/>
        </w:rPr>
        <w:t xml:space="preserve"> presso </w:t>
      </w:r>
      <w:r w:rsidR="00625704" w:rsidRPr="00AC0F86">
        <w:rPr>
          <w:rFonts w:ascii="Tahoma" w:hAnsi="Tahoma" w:cs="Tahoma"/>
          <w:spacing w:val="4"/>
          <w:lang w:eastAsia="en-US"/>
        </w:rPr>
        <w:t xml:space="preserve">il </w:t>
      </w:r>
      <w:r w:rsidRPr="00AC0F86">
        <w:rPr>
          <w:rFonts w:ascii="Tahoma" w:hAnsi="Tahoma" w:cs="Tahoma"/>
          <w:spacing w:val="4"/>
          <w:lang w:eastAsia="en-US"/>
        </w:rPr>
        <w:t>Tribunale di Brescia</w:t>
      </w:r>
    </w:p>
    <w:p w14:paraId="735BDEE3" w14:textId="77777777" w:rsidR="000955DB" w:rsidRPr="00686161" w:rsidRDefault="000955DB" w:rsidP="000955DB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lastRenderedPageBreak/>
        <w:t>Sicurezza sul posto di lavoro e infortuni: le logiche e la funzione della normativa vigente</w:t>
      </w:r>
    </w:p>
    <w:p w14:paraId="26829FE1" w14:textId="77777777" w:rsidR="000955DB" w:rsidRPr="00AC0F86" w:rsidRDefault="000955DB" w:rsidP="000955DB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b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Calendario: </w:t>
      </w:r>
      <w:r w:rsidRPr="00AC0F86">
        <w:rPr>
          <w:rFonts w:ascii="Tahoma" w:hAnsi="Tahoma" w:cs="Tahoma"/>
          <w:b/>
          <w:spacing w:val="4"/>
          <w:lang w:eastAsia="en-US"/>
        </w:rPr>
        <w:t>giorno 20 marzo 2017,</w:t>
      </w:r>
      <w:r w:rsidRPr="00AC0F86">
        <w:rPr>
          <w:rFonts w:ascii="Tahoma" w:hAnsi="Tahoma" w:cs="Tahoma"/>
          <w:spacing w:val="4"/>
          <w:lang w:eastAsia="en-US"/>
        </w:rPr>
        <w:t xml:space="preserve"> ore 10,00 – 12,00</w:t>
      </w:r>
    </w:p>
    <w:p w14:paraId="7C3C467D" w14:textId="05538412" w:rsidR="000955DB" w:rsidRPr="00AC0F86" w:rsidRDefault="000955DB" w:rsidP="000955DB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>Dott. Giulio De Antoni</w:t>
      </w:r>
      <w:r w:rsidRPr="00AC0F86">
        <w:rPr>
          <w:rFonts w:ascii="Tahoma" w:hAnsi="Tahoma" w:cs="Tahoma"/>
          <w:spacing w:val="4"/>
          <w:lang w:eastAsia="en-US"/>
        </w:rPr>
        <w:t xml:space="preserve">, </w:t>
      </w:r>
      <w:r w:rsidR="00625704" w:rsidRPr="00AC0F86">
        <w:rPr>
          <w:rFonts w:ascii="Tahoma" w:hAnsi="Tahoma" w:cs="Tahoma"/>
          <w:spacing w:val="4"/>
          <w:lang w:eastAsia="en-US"/>
        </w:rPr>
        <w:t>Presidente Seconda Sezione Penale presso la Corte di Appello di Brescia</w:t>
      </w:r>
    </w:p>
    <w:p w14:paraId="00A9373A" w14:textId="77777777" w:rsidR="00686E59" w:rsidRPr="00686161" w:rsidRDefault="00686E59" w:rsidP="00686E5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 xml:space="preserve">Criminalità organizzata: lo scenario nazionale ed internazionale e la risposta della legge italiana </w:t>
      </w:r>
    </w:p>
    <w:p w14:paraId="2D5F57AB" w14:textId="3F4A4ECD" w:rsidR="00686E59" w:rsidRPr="00AC0F86" w:rsidRDefault="00686E59" w:rsidP="00686E59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b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>Calendario: giorno</w:t>
      </w:r>
      <w:r w:rsidRPr="00AC0F86">
        <w:rPr>
          <w:rFonts w:ascii="Tahoma" w:hAnsi="Tahoma" w:cs="Tahoma"/>
          <w:b/>
          <w:spacing w:val="4"/>
          <w:lang w:eastAsia="en-US"/>
        </w:rPr>
        <w:t xml:space="preserve"> 23 marzo 2017,</w:t>
      </w:r>
      <w:r w:rsidRPr="00AC0F86">
        <w:rPr>
          <w:rFonts w:ascii="Tahoma" w:hAnsi="Tahoma" w:cs="Tahoma"/>
          <w:spacing w:val="4"/>
          <w:lang w:eastAsia="en-US"/>
        </w:rPr>
        <w:t xml:space="preserve"> ore 10,00 – 12,00</w:t>
      </w:r>
    </w:p>
    <w:p w14:paraId="3DB30E5E" w14:textId="37E340BC" w:rsidR="00686E59" w:rsidRPr="00AC0F86" w:rsidRDefault="00686E59" w:rsidP="00686E59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>Dott.ssa Claudia Moregola</w:t>
      </w:r>
      <w:r w:rsidRPr="00AC0F86">
        <w:rPr>
          <w:rFonts w:ascii="Tahoma" w:hAnsi="Tahoma" w:cs="Tahoma"/>
          <w:spacing w:val="4"/>
          <w:lang w:eastAsia="en-US"/>
        </w:rPr>
        <w:t>, Pubblico Ministero</w:t>
      </w:r>
      <w:r w:rsidR="00625704" w:rsidRPr="00AC0F86">
        <w:rPr>
          <w:rFonts w:ascii="Tahoma" w:hAnsi="Tahoma" w:cs="Tahoma"/>
          <w:spacing w:val="4"/>
          <w:lang w:eastAsia="en-US"/>
        </w:rPr>
        <w:t xml:space="preserve"> presso la </w:t>
      </w:r>
      <w:r w:rsidRPr="00AC0F86">
        <w:rPr>
          <w:rFonts w:ascii="Tahoma" w:hAnsi="Tahoma" w:cs="Tahoma"/>
          <w:spacing w:val="4"/>
          <w:lang w:eastAsia="en-US"/>
        </w:rPr>
        <w:t>Procura della Repubblica di Brescia</w:t>
      </w:r>
    </w:p>
    <w:p w14:paraId="16BA76CC" w14:textId="45FA6C7F" w:rsidR="001F47AA" w:rsidRPr="00686161" w:rsidRDefault="001F47AA" w:rsidP="001F47AA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Elementi fondativi del Diritto di famiglia</w:t>
      </w:r>
    </w:p>
    <w:p w14:paraId="60778630" w14:textId="46C35625" w:rsidR="001F47AA" w:rsidRPr="00AC0F86" w:rsidRDefault="001F47AA" w:rsidP="001F47AA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b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>Calendario: giorno</w:t>
      </w:r>
      <w:r w:rsidRPr="00AC0F86">
        <w:rPr>
          <w:rFonts w:ascii="Tahoma" w:hAnsi="Tahoma" w:cs="Tahoma"/>
          <w:b/>
          <w:spacing w:val="4"/>
          <w:lang w:eastAsia="en-US"/>
        </w:rPr>
        <w:t xml:space="preserve"> 24 marzo 2017,</w:t>
      </w:r>
      <w:r w:rsidRPr="00AC0F86">
        <w:rPr>
          <w:rFonts w:ascii="Tahoma" w:hAnsi="Tahoma" w:cs="Tahoma"/>
          <w:spacing w:val="4"/>
          <w:lang w:eastAsia="en-US"/>
        </w:rPr>
        <w:t xml:space="preserve"> ore 10,00 – 12,00</w:t>
      </w:r>
    </w:p>
    <w:p w14:paraId="6463CD95" w14:textId="0CFD3895" w:rsidR="001F47AA" w:rsidRPr="00AC0F86" w:rsidRDefault="001F47AA" w:rsidP="001F47AA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 xml:space="preserve">Dott.ssa Maria Teresa Canzi </w:t>
      </w:r>
      <w:r w:rsidRPr="00AC0F86">
        <w:rPr>
          <w:rFonts w:ascii="Tahoma" w:hAnsi="Tahoma" w:cs="Tahoma"/>
          <w:spacing w:val="4"/>
          <w:lang w:eastAsia="en-US"/>
        </w:rPr>
        <w:t>Giudice presso il Tribunale di Brescia</w:t>
      </w:r>
    </w:p>
    <w:p w14:paraId="3E7F4036" w14:textId="77777777" w:rsidR="00686E59" w:rsidRPr="00686161" w:rsidRDefault="00686E59" w:rsidP="00686E5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 xml:space="preserve">Stranieri in Italia e in UE: disciplina dell’immigrazione con particolare attenzione ai richiedenti asilo </w:t>
      </w:r>
    </w:p>
    <w:p w14:paraId="32CF30B5" w14:textId="77777777" w:rsidR="00686E59" w:rsidRPr="00AC0F86" w:rsidRDefault="00686E59" w:rsidP="00686E59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b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>Calendario:</w:t>
      </w:r>
      <w:r w:rsidRPr="00AC0F86">
        <w:rPr>
          <w:rFonts w:ascii="Tahoma" w:hAnsi="Tahoma" w:cs="Tahoma"/>
          <w:b/>
          <w:spacing w:val="4"/>
          <w:lang w:eastAsia="en-US"/>
        </w:rPr>
        <w:t xml:space="preserve"> giorno 08 aprile 2017, </w:t>
      </w:r>
      <w:r w:rsidRPr="00AC0F86">
        <w:rPr>
          <w:rFonts w:ascii="Tahoma" w:hAnsi="Tahoma" w:cs="Tahoma"/>
          <w:spacing w:val="4"/>
          <w:lang w:eastAsia="en-US"/>
        </w:rPr>
        <w:t>ore 10,00 – 12,00</w:t>
      </w:r>
    </w:p>
    <w:p w14:paraId="518C6878" w14:textId="20A3059B" w:rsidR="00686E59" w:rsidRPr="00AC0F86" w:rsidRDefault="00686E59" w:rsidP="00686E59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>Dott. Ettore Di Fazio</w:t>
      </w:r>
      <w:r w:rsidRPr="00AC0F86">
        <w:rPr>
          <w:rFonts w:ascii="Tahoma" w:hAnsi="Tahoma" w:cs="Tahoma"/>
          <w:spacing w:val="4"/>
          <w:lang w:eastAsia="en-US"/>
        </w:rPr>
        <w:t xml:space="preserve">, Consigliere </w:t>
      </w:r>
      <w:r w:rsidR="001F47AA" w:rsidRPr="00AC0F86">
        <w:rPr>
          <w:rFonts w:ascii="Tahoma" w:hAnsi="Tahoma" w:cs="Tahoma"/>
          <w:spacing w:val="4"/>
          <w:lang w:eastAsia="en-US"/>
        </w:rPr>
        <w:t xml:space="preserve">presso la </w:t>
      </w:r>
      <w:r w:rsidRPr="00AC0F86">
        <w:rPr>
          <w:rFonts w:ascii="Tahoma" w:hAnsi="Tahoma" w:cs="Tahoma"/>
          <w:spacing w:val="4"/>
          <w:lang w:eastAsia="en-US"/>
        </w:rPr>
        <w:t>Corte d’Appello di Brescia</w:t>
      </w:r>
    </w:p>
    <w:p w14:paraId="7D8D0127" w14:textId="77777777" w:rsidR="00C96B18" w:rsidRPr="00686161" w:rsidRDefault="00C96B18" w:rsidP="00C96B18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Disciplina dei reati contro la Pubblica Amministrazione, con particolare riferimento alla corruzione</w:t>
      </w:r>
    </w:p>
    <w:p w14:paraId="2572421C" w14:textId="77777777" w:rsidR="00C96B18" w:rsidRPr="00AC0F86" w:rsidRDefault="00C96B18" w:rsidP="00C96B18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>Calendario: giorno</w:t>
      </w:r>
      <w:r w:rsidRPr="00AC0F86">
        <w:rPr>
          <w:rFonts w:ascii="Tahoma" w:hAnsi="Tahoma" w:cs="Tahoma"/>
          <w:b/>
          <w:spacing w:val="4"/>
          <w:lang w:eastAsia="en-US"/>
        </w:rPr>
        <w:t xml:space="preserve"> 19 aprile 2017, </w:t>
      </w:r>
      <w:r w:rsidRPr="00AC0F86">
        <w:rPr>
          <w:rFonts w:ascii="Tahoma" w:hAnsi="Tahoma" w:cs="Tahoma"/>
          <w:spacing w:val="4"/>
          <w:lang w:eastAsia="en-US"/>
        </w:rPr>
        <w:t>ore 10,00 – 12,00</w:t>
      </w:r>
    </w:p>
    <w:p w14:paraId="2B5EF946" w14:textId="52F1A51E" w:rsidR="00C96B18" w:rsidRPr="00AC0F86" w:rsidRDefault="00C96B18" w:rsidP="00C96B18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 xml:space="preserve">Dott. </w:t>
      </w:r>
      <w:r w:rsidR="007671FF" w:rsidRPr="00AC0F86">
        <w:rPr>
          <w:rFonts w:ascii="Tahoma" w:hAnsi="Tahoma" w:cs="Tahoma"/>
          <w:b/>
          <w:spacing w:val="4"/>
          <w:lang w:eastAsia="en-US"/>
        </w:rPr>
        <w:t>Roberto Spanò</w:t>
      </w:r>
      <w:r w:rsidRPr="00AC0F86">
        <w:rPr>
          <w:rFonts w:ascii="Tahoma" w:hAnsi="Tahoma" w:cs="Tahoma"/>
          <w:spacing w:val="4"/>
          <w:lang w:eastAsia="en-US"/>
        </w:rPr>
        <w:t xml:space="preserve">, </w:t>
      </w:r>
      <w:r w:rsidR="007671FF" w:rsidRPr="00AC0F86">
        <w:rPr>
          <w:rFonts w:ascii="Tahoma" w:hAnsi="Tahoma" w:cs="Tahoma"/>
          <w:spacing w:val="4"/>
          <w:lang w:eastAsia="en-US"/>
        </w:rPr>
        <w:t xml:space="preserve">Giudice </w:t>
      </w:r>
      <w:r w:rsidRPr="00AC0F86">
        <w:rPr>
          <w:rFonts w:ascii="Tahoma" w:hAnsi="Tahoma" w:cs="Tahoma"/>
          <w:spacing w:val="4"/>
          <w:lang w:eastAsia="en-US"/>
        </w:rPr>
        <w:t>presso il Tribunale di Brescia</w:t>
      </w:r>
    </w:p>
    <w:p w14:paraId="08B58544" w14:textId="77777777" w:rsidR="00DF10CA" w:rsidRPr="00686161" w:rsidRDefault="00DF10CA" w:rsidP="00DF10CA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Disciplina delle adozioni e degli affidi</w:t>
      </w:r>
    </w:p>
    <w:p w14:paraId="36C62FEF" w14:textId="77777777" w:rsidR="00DF10CA" w:rsidRPr="00AC0F86" w:rsidRDefault="00DF10CA" w:rsidP="00DF10CA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Calendario: giorno  </w:t>
      </w:r>
      <w:r>
        <w:rPr>
          <w:rFonts w:ascii="Tahoma" w:hAnsi="Tahoma" w:cs="Tahoma"/>
          <w:b/>
          <w:spacing w:val="4"/>
          <w:lang w:eastAsia="en-US"/>
        </w:rPr>
        <w:t>10 maggio</w:t>
      </w:r>
      <w:r w:rsidRPr="00AC0F86">
        <w:rPr>
          <w:rFonts w:ascii="Tahoma" w:hAnsi="Tahoma" w:cs="Tahoma"/>
          <w:b/>
          <w:spacing w:val="4"/>
          <w:lang w:eastAsia="en-US"/>
        </w:rPr>
        <w:t xml:space="preserve"> 2017</w:t>
      </w:r>
      <w:r w:rsidRPr="00AC0F86">
        <w:rPr>
          <w:rFonts w:ascii="Tahoma" w:hAnsi="Tahoma" w:cs="Tahoma"/>
          <w:spacing w:val="4"/>
          <w:lang w:eastAsia="en-US"/>
        </w:rPr>
        <w:t>, ore 10,00 – 12,00</w:t>
      </w:r>
    </w:p>
    <w:p w14:paraId="6C29C06F" w14:textId="77777777" w:rsidR="00DF10CA" w:rsidRPr="00A2764F" w:rsidRDefault="00DF10CA" w:rsidP="00DF10CA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>
        <w:rPr>
          <w:rFonts w:ascii="Tahoma" w:hAnsi="Tahoma" w:cs="Tahoma"/>
          <w:b/>
          <w:spacing w:val="4"/>
          <w:lang w:eastAsia="en-US"/>
        </w:rPr>
        <w:t xml:space="preserve">Dott.ssa Francesca Caprioli </w:t>
      </w:r>
      <w:r>
        <w:rPr>
          <w:rFonts w:ascii="Tahoma" w:hAnsi="Tahoma" w:cs="Tahoma"/>
          <w:spacing w:val="4"/>
          <w:lang w:eastAsia="en-US"/>
        </w:rPr>
        <w:t>, Magistrato Tribunale</w:t>
      </w:r>
      <w:r w:rsidRPr="00AC0F86">
        <w:rPr>
          <w:rFonts w:ascii="Tahoma" w:hAnsi="Tahoma" w:cs="Tahoma"/>
          <w:spacing w:val="4"/>
          <w:lang w:eastAsia="en-US"/>
        </w:rPr>
        <w:t xml:space="preserve"> per i Minorenni di Brescia</w:t>
      </w:r>
    </w:p>
    <w:p w14:paraId="1F07953D" w14:textId="77777777" w:rsidR="00DF27D7" w:rsidRPr="00686161" w:rsidRDefault="00DF27D7" w:rsidP="00DF27D7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Processo penale: funzione della pena e prospettive della ‘giustizia riparativa’</w:t>
      </w:r>
    </w:p>
    <w:p w14:paraId="00F4F964" w14:textId="77777777" w:rsidR="00DF27D7" w:rsidRPr="00AC0F86" w:rsidRDefault="00DF27D7" w:rsidP="00DF27D7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b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>Calendario: giorno</w:t>
      </w:r>
      <w:r w:rsidRPr="00AC0F86">
        <w:rPr>
          <w:rFonts w:ascii="Tahoma" w:hAnsi="Tahoma" w:cs="Tahoma"/>
          <w:b/>
          <w:spacing w:val="4"/>
          <w:lang w:eastAsia="en-US"/>
        </w:rPr>
        <w:t xml:space="preserve"> 11 maggio 2017, </w:t>
      </w:r>
      <w:r w:rsidRPr="00AC0F86">
        <w:rPr>
          <w:rFonts w:ascii="Tahoma" w:hAnsi="Tahoma" w:cs="Tahoma"/>
          <w:spacing w:val="4"/>
          <w:lang w:eastAsia="en-US"/>
        </w:rPr>
        <w:t>ore 10,00 – 12,00</w:t>
      </w:r>
    </w:p>
    <w:p w14:paraId="51101598" w14:textId="77777777" w:rsidR="00DF27D7" w:rsidRPr="00AC0F86" w:rsidRDefault="00DF27D7" w:rsidP="00DF27D7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>Dott.ssa Monica Lazzaroni</w:t>
      </w:r>
      <w:r w:rsidRPr="00AC0F86">
        <w:rPr>
          <w:rFonts w:ascii="Tahoma" w:hAnsi="Tahoma" w:cs="Tahoma"/>
          <w:spacing w:val="4"/>
          <w:lang w:eastAsia="en-US"/>
        </w:rPr>
        <w:t xml:space="preserve">, Presidente del Tribunale di Sorveglianza di Brescia </w:t>
      </w:r>
    </w:p>
    <w:p w14:paraId="51B8E7EF" w14:textId="77777777" w:rsidR="00B91A75" w:rsidRPr="00686161" w:rsidRDefault="00B91A75" w:rsidP="00B91A75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>Tutela dell’ambiente e reati ambientali</w:t>
      </w:r>
    </w:p>
    <w:p w14:paraId="2027C9BF" w14:textId="3F96FC95" w:rsidR="00B91A75" w:rsidRPr="00AC0F86" w:rsidRDefault="00DF27D7" w:rsidP="00B91A75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Calendario: </w:t>
      </w:r>
      <w:r w:rsidRPr="00AC0F86">
        <w:rPr>
          <w:rFonts w:ascii="Tahoma" w:hAnsi="Tahoma" w:cs="Tahoma"/>
          <w:b/>
          <w:spacing w:val="4"/>
          <w:lang w:eastAsia="en-US"/>
        </w:rPr>
        <w:t>data da definire</w:t>
      </w:r>
      <w:r w:rsidR="00DF10CA">
        <w:rPr>
          <w:rFonts w:ascii="Tahoma" w:hAnsi="Tahoma" w:cs="Tahoma"/>
          <w:b/>
          <w:spacing w:val="4"/>
          <w:lang w:eastAsia="en-US"/>
        </w:rPr>
        <w:t>,</w:t>
      </w:r>
      <w:r w:rsidRPr="00AC0F86">
        <w:rPr>
          <w:rFonts w:ascii="Tahoma" w:hAnsi="Tahoma" w:cs="Tahoma"/>
          <w:b/>
          <w:spacing w:val="4"/>
          <w:lang w:eastAsia="en-US"/>
        </w:rPr>
        <w:t xml:space="preserve"> </w:t>
      </w:r>
      <w:r w:rsidR="001F60D7" w:rsidRPr="00AC0F86">
        <w:rPr>
          <w:rFonts w:ascii="Tahoma" w:hAnsi="Tahoma" w:cs="Tahoma"/>
          <w:spacing w:val="4"/>
          <w:lang w:eastAsia="en-US"/>
        </w:rPr>
        <w:t>ore 10,00 – 12,00</w:t>
      </w:r>
    </w:p>
    <w:p w14:paraId="7DEEC5C3" w14:textId="1DAF6623" w:rsidR="00690696" w:rsidRPr="004A18AB" w:rsidRDefault="00B91A75" w:rsidP="004A18AB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Docente: </w:t>
      </w:r>
      <w:r w:rsidRPr="00AC0F86">
        <w:rPr>
          <w:rFonts w:ascii="Tahoma" w:hAnsi="Tahoma" w:cs="Tahoma"/>
          <w:b/>
          <w:spacing w:val="4"/>
          <w:lang w:eastAsia="en-US"/>
        </w:rPr>
        <w:t>Dott.ssa Silvia Bonardi</w:t>
      </w:r>
      <w:r w:rsidR="00690696" w:rsidRPr="00AC0F86">
        <w:rPr>
          <w:rFonts w:ascii="Tahoma" w:hAnsi="Tahoma" w:cs="Tahoma"/>
          <w:b/>
          <w:spacing w:val="4"/>
          <w:lang w:eastAsia="en-US"/>
        </w:rPr>
        <w:t>,</w:t>
      </w:r>
      <w:r w:rsidRPr="00AC0F86">
        <w:rPr>
          <w:rFonts w:ascii="Tahoma" w:hAnsi="Tahoma" w:cs="Tahoma"/>
          <w:spacing w:val="4"/>
          <w:lang w:eastAsia="en-US"/>
        </w:rPr>
        <w:t xml:space="preserve"> </w:t>
      </w:r>
      <w:r w:rsidR="00690696" w:rsidRPr="00AC0F86">
        <w:rPr>
          <w:rFonts w:ascii="Tahoma" w:hAnsi="Tahoma" w:cs="Tahoma"/>
          <w:spacing w:val="4"/>
          <w:lang w:eastAsia="en-US"/>
        </w:rPr>
        <w:t xml:space="preserve">Pubblico Ministero, </w:t>
      </w:r>
      <w:r w:rsidRPr="00AC0F86">
        <w:rPr>
          <w:rFonts w:ascii="Tahoma" w:hAnsi="Tahoma" w:cs="Tahoma"/>
          <w:spacing w:val="4"/>
          <w:lang w:eastAsia="en-US"/>
        </w:rPr>
        <w:t>Procura della Repubblica di Milano</w:t>
      </w:r>
    </w:p>
    <w:p w14:paraId="22E3A143" w14:textId="7BDB5669" w:rsidR="00566830" w:rsidRPr="00686161" w:rsidRDefault="00566830" w:rsidP="00F14792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b/>
          <w:color w:val="FF0000"/>
          <w:spacing w:val="4"/>
          <w:lang w:eastAsia="en-US"/>
        </w:rPr>
      </w:pPr>
      <w:r w:rsidRPr="00686161">
        <w:rPr>
          <w:rFonts w:ascii="Tahoma" w:hAnsi="Tahoma" w:cs="Tahoma"/>
          <w:b/>
          <w:color w:val="FF0000"/>
          <w:spacing w:val="4"/>
          <w:lang w:eastAsia="en-US"/>
        </w:rPr>
        <w:t xml:space="preserve">Crisi dell’impresa: fallimento, procedure </w:t>
      </w:r>
      <w:r w:rsidR="00874A66" w:rsidRPr="00686161">
        <w:rPr>
          <w:rFonts w:ascii="Tahoma" w:hAnsi="Tahoma" w:cs="Tahoma"/>
          <w:b/>
          <w:color w:val="FF0000"/>
          <w:spacing w:val="4"/>
          <w:lang w:eastAsia="en-US"/>
        </w:rPr>
        <w:t>concorsuali, esecuzione forzata</w:t>
      </w:r>
    </w:p>
    <w:p w14:paraId="40100302" w14:textId="11BE5336" w:rsidR="003B2078" w:rsidRPr="00AC0F86" w:rsidRDefault="00020035" w:rsidP="003B2078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>Calendario: giorno</w:t>
      </w:r>
      <w:r w:rsidRPr="00AC0F86">
        <w:rPr>
          <w:rFonts w:ascii="Tahoma" w:hAnsi="Tahoma" w:cs="Tahoma"/>
          <w:b/>
          <w:spacing w:val="4"/>
          <w:lang w:eastAsia="en-US"/>
        </w:rPr>
        <w:t xml:space="preserve"> da definire </w:t>
      </w:r>
      <w:r w:rsidRPr="00AC0F86">
        <w:rPr>
          <w:rFonts w:ascii="Tahoma" w:hAnsi="Tahoma" w:cs="Tahoma"/>
          <w:spacing w:val="4"/>
          <w:lang w:eastAsia="en-US"/>
        </w:rPr>
        <w:t>ore 10,00 – 12,00</w:t>
      </w:r>
    </w:p>
    <w:p w14:paraId="4F3C9262" w14:textId="5287BE2E" w:rsidR="002046FF" w:rsidRDefault="0072408F" w:rsidP="0052177C">
      <w:pPr>
        <w:pStyle w:val="Paragrafoelenco"/>
        <w:spacing w:after="0" w:line="360" w:lineRule="auto"/>
        <w:ind w:left="360"/>
        <w:jc w:val="both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>Docente:</w:t>
      </w:r>
      <w:r w:rsidRPr="00AC0F86">
        <w:rPr>
          <w:rFonts w:ascii="Tahoma" w:hAnsi="Tahoma" w:cs="Tahoma"/>
          <w:b/>
          <w:spacing w:val="4"/>
          <w:lang w:eastAsia="en-US"/>
        </w:rPr>
        <w:t xml:space="preserve"> Dott. Carlo Bianchetti, </w:t>
      </w:r>
      <w:r w:rsidRPr="00AC0F86">
        <w:rPr>
          <w:rFonts w:ascii="Tahoma" w:hAnsi="Tahoma" w:cs="Tahoma"/>
          <w:spacing w:val="4"/>
          <w:lang w:eastAsia="en-US"/>
        </w:rPr>
        <w:t xml:space="preserve">Coordinatore </w:t>
      </w:r>
      <w:r w:rsidR="00690696" w:rsidRPr="00AC0F86">
        <w:rPr>
          <w:rFonts w:ascii="Tahoma" w:hAnsi="Tahoma" w:cs="Tahoma"/>
          <w:spacing w:val="4"/>
          <w:lang w:eastAsia="en-US"/>
        </w:rPr>
        <w:t>ufficio</w:t>
      </w:r>
      <w:r w:rsidRPr="00AC0F86">
        <w:rPr>
          <w:rFonts w:ascii="Tahoma" w:hAnsi="Tahoma" w:cs="Tahoma"/>
          <w:spacing w:val="4"/>
          <w:lang w:eastAsia="en-US"/>
        </w:rPr>
        <w:t xml:space="preserve"> GIP - GUP </w:t>
      </w:r>
      <w:r w:rsidR="003B2078" w:rsidRPr="00AC0F86">
        <w:rPr>
          <w:rFonts w:ascii="Tahoma" w:hAnsi="Tahoma" w:cs="Tahoma"/>
          <w:spacing w:val="4"/>
          <w:lang w:eastAsia="en-US"/>
        </w:rPr>
        <w:t>presso il Tribunale di Brescia</w:t>
      </w:r>
    </w:p>
    <w:p w14:paraId="5B0BBC0B" w14:textId="36EC831C" w:rsidR="002D3C00" w:rsidRDefault="002D3C00" w:rsidP="002D3C00">
      <w:pPr>
        <w:spacing w:after="0" w:line="360" w:lineRule="auto"/>
        <w:jc w:val="both"/>
        <w:rPr>
          <w:rFonts w:ascii="Tahoma" w:hAnsi="Tahoma" w:cs="Tahoma"/>
          <w:spacing w:val="4"/>
          <w:lang w:eastAsia="en-US"/>
        </w:rPr>
      </w:pPr>
      <w:r>
        <w:rPr>
          <w:rFonts w:ascii="Tahoma" w:hAnsi="Tahoma" w:cs="Tahoma"/>
          <w:spacing w:val="4"/>
          <w:lang w:eastAsia="en-US"/>
        </w:rPr>
        <w:lastRenderedPageBreak/>
        <w:t>Qualora i Magist</w:t>
      </w:r>
      <w:r w:rsidR="00686161">
        <w:rPr>
          <w:rFonts w:ascii="Tahoma" w:hAnsi="Tahoma" w:cs="Tahoma"/>
          <w:spacing w:val="4"/>
          <w:lang w:eastAsia="en-US"/>
        </w:rPr>
        <w:t>r</w:t>
      </w:r>
      <w:r>
        <w:rPr>
          <w:rFonts w:ascii="Tahoma" w:hAnsi="Tahoma" w:cs="Tahoma"/>
          <w:spacing w:val="4"/>
          <w:lang w:eastAsia="en-US"/>
        </w:rPr>
        <w:t>ati avessero impegni istituzionali ad oggi non previsti nelle date indicate, la Scuola sarà tempestivamente informata.</w:t>
      </w:r>
    </w:p>
    <w:p w14:paraId="6BAD2173" w14:textId="77777777" w:rsidR="002D3C00" w:rsidRPr="002D3C00" w:rsidRDefault="002D3C00" w:rsidP="002D3C00">
      <w:pPr>
        <w:spacing w:after="0" w:line="360" w:lineRule="auto"/>
        <w:jc w:val="both"/>
        <w:rPr>
          <w:rFonts w:ascii="Tahoma" w:hAnsi="Tahoma" w:cs="Tahoma"/>
          <w:spacing w:val="4"/>
          <w:lang w:eastAsia="en-US"/>
        </w:rPr>
      </w:pPr>
    </w:p>
    <w:p w14:paraId="653D8A62" w14:textId="140B4532" w:rsidR="00236DAE" w:rsidRPr="00AC0F86" w:rsidRDefault="00236DAE" w:rsidP="00143B02">
      <w:pPr>
        <w:pStyle w:val="Paragrafoelenco"/>
        <w:numPr>
          <w:ilvl w:val="0"/>
          <w:numId w:val="4"/>
        </w:numPr>
        <w:shd w:val="clear" w:color="auto" w:fill="FFFF99"/>
        <w:spacing w:after="0" w:line="360" w:lineRule="auto"/>
        <w:ind w:left="0"/>
        <w:jc w:val="both"/>
        <w:rPr>
          <w:rFonts w:ascii="Tahoma" w:hAnsi="Tahoma" w:cs="Tahoma"/>
          <w:b/>
          <w:color w:val="000000"/>
          <w:spacing w:val="4"/>
          <w:lang w:eastAsia="en-US"/>
        </w:rPr>
      </w:pPr>
      <w:r w:rsidRPr="00AC0F86">
        <w:rPr>
          <w:rFonts w:ascii="Tahoma" w:hAnsi="Tahoma" w:cs="Tahoma"/>
          <w:b/>
          <w:color w:val="000000"/>
          <w:spacing w:val="4"/>
          <w:bdr w:val="single" w:sz="4" w:space="0" w:color="auto"/>
          <w:lang w:eastAsia="en-US"/>
        </w:rPr>
        <w:t>Formazione dedicata a Dirigenti scolastici e Insegnanti di ogni ordine  e grado.</w:t>
      </w:r>
    </w:p>
    <w:p w14:paraId="2BD0DAAB" w14:textId="77777777" w:rsidR="002D3C00" w:rsidRDefault="002D3C00" w:rsidP="008532F6">
      <w:pPr>
        <w:spacing w:after="0" w:line="360" w:lineRule="auto"/>
        <w:jc w:val="center"/>
        <w:rPr>
          <w:rFonts w:ascii="Tahoma" w:hAnsi="Tahoma" w:cs="Tahoma"/>
          <w:color w:val="000000"/>
          <w:spacing w:val="4"/>
          <w:lang w:eastAsia="en-US"/>
        </w:rPr>
      </w:pPr>
    </w:p>
    <w:p w14:paraId="4E450A14" w14:textId="2D1B26EC" w:rsidR="002D3C00" w:rsidRDefault="008532F6" w:rsidP="002D3C00">
      <w:pPr>
        <w:spacing w:after="0" w:line="360" w:lineRule="auto"/>
        <w:jc w:val="center"/>
        <w:rPr>
          <w:rFonts w:ascii="Tahoma" w:hAnsi="Tahoma" w:cs="Tahoma"/>
          <w:b/>
          <w:color w:val="000000"/>
          <w:spacing w:val="4"/>
          <w:lang w:eastAsia="en-US"/>
        </w:rPr>
      </w:pPr>
      <w:r w:rsidRPr="002D3C00">
        <w:rPr>
          <w:rFonts w:ascii="Tahoma" w:hAnsi="Tahoma" w:cs="Tahoma"/>
          <w:b/>
          <w:color w:val="000000"/>
          <w:spacing w:val="4"/>
          <w:lang w:eastAsia="en-US"/>
        </w:rPr>
        <w:t>Seminario formativo con dibattito per Dirigenti Scolastici ed Insegnanti</w:t>
      </w:r>
    </w:p>
    <w:p w14:paraId="70227844" w14:textId="49A07E54" w:rsidR="008532F6" w:rsidRPr="002D3C00" w:rsidRDefault="008532F6" w:rsidP="002D3C00">
      <w:pPr>
        <w:spacing w:after="0" w:line="360" w:lineRule="auto"/>
        <w:jc w:val="center"/>
        <w:rPr>
          <w:rFonts w:ascii="Tahoma" w:hAnsi="Tahoma" w:cs="Tahoma"/>
          <w:b/>
          <w:color w:val="000000"/>
          <w:spacing w:val="4"/>
          <w:lang w:eastAsia="en-US"/>
        </w:rPr>
      </w:pPr>
      <w:r w:rsidRPr="002D3C00">
        <w:rPr>
          <w:rFonts w:ascii="Tahoma" w:hAnsi="Tahoma" w:cs="Tahoma"/>
          <w:b/>
          <w:color w:val="000000"/>
          <w:spacing w:val="4"/>
          <w:lang w:eastAsia="en-US"/>
        </w:rPr>
        <w:t>di ogni ordine e grado</w:t>
      </w:r>
    </w:p>
    <w:p w14:paraId="7F74E6F1" w14:textId="42CCA5FC" w:rsidR="00617D38" w:rsidRDefault="008532F6" w:rsidP="00617D38">
      <w:pPr>
        <w:spacing w:after="0" w:line="360" w:lineRule="auto"/>
        <w:jc w:val="center"/>
        <w:rPr>
          <w:rStyle w:val="Collegamentoipertestuale"/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color w:val="000000"/>
          <w:spacing w:val="4"/>
          <w:lang w:eastAsia="en-US"/>
        </w:rPr>
        <w:t>Per iscrizioni compilare il form</w:t>
      </w:r>
      <w:r w:rsidR="00617D38">
        <w:rPr>
          <w:rFonts w:ascii="Tahoma" w:hAnsi="Tahoma" w:cs="Tahoma"/>
          <w:color w:val="000000"/>
          <w:spacing w:val="4"/>
          <w:lang w:eastAsia="en-US"/>
        </w:rPr>
        <w:t>at</w:t>
      </w:r>
      <w:r w:rsidRPr="00AC0F86">
        <w:rPr>
          <w:rFonts w:ascii="Tahoma" w:hAnsi="Tahoma" w:cs="Tahoma"/>
          <w:color w:val="000000"/>
          <w:spacing w:val="4"/>
          <w:lang w:eastAsia="en-US"/>
        </w:rPr>
        <w:t xml:space="preserve">: </w:t>
      </w:r>
      <w:hyperlink r:id="rId12" w:history="1">
        <w:r w:rsidR="00617D38" w:rsidRPr="00E37FB0">
          <w:rPr>
            <w:rStyle w:val="Collegamentoipertestuale"/>
            <w:rFonts w:ascii="Tahoma" w:hAnsi="Tahoma" w:cs="Tahoma"/>
            <w:spacing w:val="4"/>
            <w:lang w:eastAsia="en-US"/>
          </w:rPr>
          <w:t>https://goo.gl/forms/RLMTzAGhvPTUXBtq1</w:t>
        </w:r>
      </w:hyperlink>
    </w:p>
    <w:p w14:paraId="18486269" w14:textId="54C6AAC8" w:rsidR="002D3C00" w:rsidRPr="00AC0F86" w:rsidRDefault="00551C7D" w:rsidP="00551C7D">
      <w:pPr>
        <w:spacing w:after="0" w:line="360" w:lineRule="auto"/>
        <w:rPr>
          <w:rFonts w:ascii="Tahoma" w:hAnsi="Tahoma" w:cs="Tahoma"/>
          <w:color w:val="000000"/>
          <w:spacing w:val="4"/>
          <w:lang w:eastAsia="en-US"/>
        </w:rPr>
      </w:pPr>
      <w:r w:rsidRPr="00551C7D">
        <w:rPr>
          <w:rFonts w:ascii="Tahoma" w:hAnsi="Tahoma" w:cs="Tahoma"/>
          <w:color w:val="000000"/>
          <w:spacing w:val="4"/>
          <w:lang w:eastAsia="en-US"/>
        </w:rPr>
        <w:t>(collegarsi in internet e cliccare sopra o fare copia incolla sulla barra di i</w:t>
      </w:r>
      <w:r>
        <w:rPr>
          <w:rFonts w:ascii="Tahoma" w:hAnsi="Tahoma" w:cs="Tahoma"/>
          <w:color w:val="000000"/>
          <w:spacing w:val="4"/>
          <w:lang w:eastAsia="en-US"/>
        </w:rPr>
        <w:t>ndirizzo del motore di ricerca)</w:t>
      </w:r>
    </w:p>
    <w:p w14:paraId="20DE8707" w14:textId="77777777" w:rsidR="002D3C00" w:rsidRDefault="002D3C00" w:rsidP="008C2F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ind w:left="0"/>
        <w:jc w:val="center"/>
        <w:rPr>
          <w:rFonts w:ascii="Tahoma" w:hAnsi="Tahoma" w:cs="Tahoma"/>
          <w:b/>
          <w:color w:val="000000"/>
          <w:spacing w:val="4"/>
          <w:sz w:val="28"/>
          <w:szCs w:val="28"/>
          <w:lang w:eastAsia="en-US"/>
        </w:rPr>
      </w:pPr>
    </w:p>
    <w:p w14:paraId="555B026A" w14:textId="4B25EF7E" w:rsidR="008532F6" w:rsidRDefault="0081350D" w:rsidP="008C2F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ind w:left="0"/>
        <w:jc w:val="center"/>
        <w:rPr>
          <w:rFonts w:ascii="Tahoma" w:hAnsi="Tahoma" w:cs="Tahoma"/>
          <w:b/>
          <w:color w:val="000000"/>
          <w:spacing w:val="4"/>
          <w:sz w:val="28"/>
          <w:szCs w:val="28"/>
          <w:lang w:eastAsia="en-US"/>
        </w:rPr>
      </w:pPr>
      <w:r w:rsidRPr="006B73F3">
        <w:rPr>
          <w:rFonts w:ascii="Tahoma" w:hAnsi="Tahoma" w:cs="Tahoma"/>
          <w:b/>
          <w:color w:val="000000"/>
          <w:spacing w:val="4"/>
          <w:sz w:val="28"/>
          <w:szCs w:val="28"/>
          <w:lang w:eastAsia="en-US"/>
        </w:rPr>
        <w:t>Lunedì 10 aprile 2017  - Orario: 10.00 -</w:t>
      </w:r>
      <w:r w:rsidR="00020035" w:rsidRPr="006B73F3">
        <w:rPr>
          <w:rFonts w:ascii="Tahoma" w:hAnsi="Tahoma" w:cs="Tahoma"/>
          <w:b/>
          <w:color w:val="000000"/>
          <w:spacing w:val="4"/>
          <w:sz w:val="28"/>
          <w:szCs w:val="28"/>
          <w:lang w:eastAsia="en-US"/>
        </w:rPr>
        <w:t xml:space="preserve"> </w:t>
      </w:r>
      <w:r w:rsidR="008532F6" w:rsidRPr="006B73F3">
        <w:rPr>
          <w:rFonts w:ascii="Tahoma" w:hAnsi="Tahoma" w:cs="Tahoma"/>
          <w:b/>
          <w:color w:val="000000"/>
          <w:spacing w:val="4"/>
          <w:sz w:val="28"/>
          <w:szCs w:val="28"/>
          <w:lang w:eastAsia="en-US"/>
        </w:rPr>
        <w:t xml:space="preserve">12.30 </w:t>
      </w:r>
    </w:p>
    <w:p w14:paraId="13EEE147" w14:textId="77777777" w:rsidR="002D3C00" w:rsidRPr="00686161" w:rsidRDefault="002D3C00" w:rsidP="008C2F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ind w:left="0"/>
        <w:jc w:val="center"/>
        <w:rPr>
          <w:rFonts w:ascii="Tahoma" w:hAnsi="Tahoma" w:cs="Tahoma"/>
          <w:b/>
          <w:color w:val="FF0000"/>
          <w:spacing w:val="4"/>
          <w:sz w:val="28"/>
          <w:szCs w:val="28"/>
          <w:lang w:eastAsia="en-US"/>
        </w:rPr>
      </w:pPr>
    </w:p>
    <w:p w14:paraId="623105BC" w14:textId="77777777" w:rsidR="00617D38" w:rsidRPr="00686161" w:rsidRDefault="008532F6" w:rsidP="008C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jc w:val="center"/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</w:pPr>
      <w:r w:rsidRPr="00686161"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  <w:t xml:space="preserve"> </w:t>
      </w:r>
      <w:r w:rsidR="00020035" w:rsidRPr="00686161"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  <w:t xml:space="preserve">“ </w:t>
      </w:r>
      <w:r w:rsidR="0081350D" w:rsidRPr="00686161"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  <w:t>Famiglia, famiglie:</w:t>
      </w:r>
    </w:p>
    <w:p w14:paraId="34E95F21" w14:textId="77777777" w:rsidR="0052177C" w:rsidRPr="00686161" w:rsidRDefault="0081350D" w:rsidP="008C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jc w:val="center"/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</w:pPr>
      <w:r w:rsidRPr="00686161"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  <w:t xml:space="preserve"> l’evoluzione socio antropologica e giuridica dell’istituto. </w:t>
      </w:r>
    </w:p>
    <w:p w14:paraId="2CBAECD6" w14:textId="1B100A5F" w:rsidR="0081350D" w:rsidRPr="00686161" w:rsidRDefault="0081350D" w:rsidP="008C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jc w:val="center"/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</w:pPr>
      <w:r w:rsidRPr="00686161"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  <w:t>Quali responsabilità di Dirigenti scolastici ed In</w:t>
      </w:r>
      <w:r w:rsidR="0052177C" w:rsidRPr="00686161"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  <w:t>segnanti nella relazione con i G</w:t>
      </w:r>
      <w:r w:rsidRPr="00686161"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  <w:t>enitori e i</w:t>
      </w:r>
      <w:r w:rsidR="0052177C" w:rsidRPr="00686161"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  <w:t xml:space="preserve"> M</w:t>
      </w:r>
      <w:r w:rsidR="00020035" w:rsidRPr="00686161">
        <w:rPr>
          <w:rFonts w:ascii="Tahoma" w:hAnsi="Tahoma" w:cs="Tahoma"/>
          <w:b/>
          <w:i/>
          <w:color w:val="FF0000"/>
          <w:spacing w:val="4"/>
          <w:sz w:val="28"/>
          <w:szCs w:val="28"/>
          <w:lang w:eastAsia="en-US"/>
        </w:rPr>
        <w:t>inori in contesto scolastico”</w:t>
      </w:r>
    </w:p>
    <w:p w14:paraId="2948FA42" w14:textId="7236DDFC" w:rsidR="008532F6" w:rsidRDefault="00617D38" w:rsidP="008C2F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ind w:left="0"/>
        <w:jc w:val="center"/>
        <w:rPr>
          <w:rFonts w:ascii="Tahoma" w:hAnsi="Tahoma" w:cs="Tahoma"/>
          <w:spacing w:val="4"/>
          <w:lang w:eastAsia="en-US"/>
        </w:rPr>
      </w:pPr>
      <w:r w:rsidRPr="00AC0F86">
        <w:rPr>
          <w:rFonts w:ascii="Tahoma" w:hAnsi="Tahoma" w:cs="Tahoma"/>
          <w:spacing w:val="4"/>
          <w:lang w:eastAsia="en-US"/>
        </w:rPr>
        <w:t xml:space="preserve">presso </w:t>
      </w:r>
      <w:r>
        <w:rPr>
          <w:rFonts w:ascii="Tahoma" w:hAnsi="Tahoma" w:cs="Tahoma"/>
          <w:spacing w:val="4"/>
          <w:lang w:eastAsia="en-US"/>
        </w:rPr>
        <w:t xml:space="preserve">Aula Polifunzionale, </w:t>
      </w:r>
      <w:proofErr w:type="spellStart"/>
      <w:r w:rsidR="008532F6" w:rsidRPr="00AC0F86">
        <w:rPr>
          <w:rFonts w:ascii="Tahoma" w:hAnsi="Tahoma" w:cs="Tahoma"/>
          <w:spacing w:val="4"/>
          <w:lang w:eastAsia="en-US"/>
        </w:rPr>
        <w:t>Palagiustizia</w:t>
      </w:r>
      <w:proofErr w:type="spellEnd"/>
      <w:r w:rsidR="008532F6" w:rsidRPr="00AC0F86">
        <w:rPr>
          <w:rFonts w:ascii="Tahoma" w:hAnsi="Tahoma" w:cs="Tahoma"/>
          <w:spacing w:val="4"/>
          <w:lang w:eastAsia="en-US"/>
        </w:rPr>
        <w:t xml:space="preserve"> di Brescia, Via Lattanzio Gambara 40</w:t>
      </w:r>
    </w:p>
    <w:p w14:paraId="2BF408B9" w14:textId="77777777" w:rsidR="002D3C00" w:rsidRPr="00617D38" w:rsidRDefault="002D3C00" w:rsidP="008C2F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ind w:left="0"/>
        <w:jc w:val="center"/>
        <w:rPr>
          <w:rFonts w:ascii="Tahoma" w:hAnsi="Tahoma" w:cs="Tahoma"/>
          <w:spacing w:val="4"/>
          <w:lang w:eastAsia="en-US"/>
        </w:rPr>
      </w:pPr>
    </w:p>
    <w:p w14:paraId="2A6EA6AF" w14:textId="77777777" w:rsidR="00686161" w:rsidRDefault="0081350D" w:rsidP="008C2F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ind w:left="0"/>
        <w:jc w:val="center"/>
        <w:rPr>
          <w:rFonts w:ascii="Tahoma" w:hAnsi="Tahoma" w:cs="Tahoma"/>
          <w:b/>
          <w:spacing w:val="4"/>
          <w:sz w:val="28"/>
          <w:szCs w:val="28"/>
          <w:lang w:eastAsia="en-US"/>
        </w:rPr>
      </w:pPr>
      <w:r w:rsidRPr="00617D38">
        <w:rPr>
          <w:rFonts w:ascii="Tahoma" w:hAnsi="Tahoma" w:cs="Tahoma"/>
          <w:b/>
          <w:spacing w:val="4"/>
          <w:sz w:val="28"/>
          <w:szCs w:val="28"/>
          <w:lang w:eastAsia="en-US"/>
        </w:rPr>
        <w:t>Relatrice:</w:t>
      </w:r>
    </w:p>
    <w:p w14:paraId="6D35AEAF" w14:textId="71FD556C" w:rsidR="008532F6" w:rsidRPr="00617D38" w:rsidRDefault="0081350D" w:rsidP="008C2F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ind w:left="0"/>
        <w:jc w:val="center"/>
        <w:rPr>
          <w:rFonts w:ascii="Tahoma" w:hAnsi="Tahoma" w:cs="Tahoma"/>
          <w:b/>
          <w:spacing w:val="4"/>
          <w:sz w:val="28"/>
          <w:szCs w:val="28"/>
          <w:lang w:eastAsia="en-US"/>
        </w:rPr>
      </w:pPr>
      <w:r w:rsidRPr="00617D38">
        <w:rPr>
          <w:rFonts w:ascii="Tahoma" w:hAnsi="Tahoma" w:cs="Tahoma"/>
          <w:b/>
          <w:spacing w:val="4"/>
          <w:sz w:val="28"/>
          <w:szCs w:val="28"/>
          <w:lang w:eastAsia="en-US"/>
        </w:rPr>
        <w:t xml:space="preserve"> </w:t>
      </w:r>
      <w:r w:rsidR="008532F6" w:rsidRPr="00617D38">
        <w:rPr>
          <w:rFonts w:ascii="Tahoma" w:hAnsi="Tahoma" w:cs="Tahoma"/>
          <w:b/>
          <w:spacing w:val="4"/>
          <w:sz w:val="28"/>
          <w:szCs w:val="28"/>
          <w:lang w:eastAsia="en-US"/>
        </w:rPr>
        <w:t>Dott.ssa Anna Di Martino</w:t>
      </w:r>
    </w:p>
    <w:p w14:paraId="4B9B8069" w14:textId="3F7B613E" w:rsidR="0081350D" w:rsidRDefault="0081350D" w:rsidP="008C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jc w:val="center"/>
        <w:rPr>
          <w:rFonts w:ascii="Tahoma" w:hAnsi="Tahoma" w:cs="Tahoma"/>
          <w:b/>
          <w:i/>
          <w:spacing w:val="4"/>
          <w:sz w:val="28"/>
          <w:szCs w:val="28"/>
          <w:lang w:eastAsia="en-US"/>
        </w:rPr>
      </w:pPr>
      <w:r w:rsidRPr="003F5980">
        <w:rPr>
          <w:rFonts w:ascii="Tahoma" w:hAnsi="Tahoma" w:cs="Tahoma"/>
          <w:b/>
          <w:i/>
          <w:spacing w:val="4"/>
          <w:sz w:val="28"/>
          <w:szCs w:val="28"/>
          <w:lang w:eastAsia="en-US"/>
        </w:rPr>
        <w:t>Presidente della Seconda Sezione Penale del Tribunale di Brescia</w:t>
      </w:r>
    </w:p>
    <w:p w14:paraId="4BFF6BFC" w14:textId="77777777" w:rsidR="002D3C00" w:rsidRPr="003F5980" w:rsidRDefault="002D3C00" w:rsidP="008C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jc w:val="center"/>
        <w:rPr>
          <w:rFonts w:ascii="Tahoma" w:hAnsi="Tahoma" w:cs="Tahoma"/>
          <w:b/>
          <w:i/>
          <w:spacing w:val="4"/>
          <w:sz w:val="28"/>
          <w:szCs w:val="28"/>
          <w:lang w:eastAsia="en-US"/>
        </w:rPr>
      </w:pPr>
    </w:p>
    <w:p w14:paraId="790A3962" w14:textId="77777777" w:rsidR="002D3C00" w:rsidRDefault="002D3C00" w:rsidP="00686161">
      <w:pPr>
        <w:spacing w:after="0" w:line="360" w:lineRule="auto"/>
        <w:jc w:val="both"/>
        <w:rPr>
          <w:rFonts w:ascii="Tahoma" w:hAnsi="Tahoma" w:cs="Tahoma"/>
          <w:spacing w:val="4"/>
          <w:lang w:eastAsia="en-US"/>
        </w:rPr>
      </w:pPr>
    </w:p>
    <w:p w14:paraId="533B2F65" w14:textId="57B9FC8C" w:rsidR="006B73F3" w:rsidRPr="006B73F3" w:rsidRDefault="006B73F3" w:rsidP="00686161">
      <w:pPr>
        <w:spacing w:after="0" w:line="360" w:lineRule="auto"/>
        <w:jc w:val="both"/>
        <w:rPr>
          <w:rFonts w:ascii="Tahoma" w:hAnsi="Tahoma" w:cs="Tahoma"/>
          <w:spacing w:val="4"/>
          <w:lang w:eastAsia="en-US"/>
        </w:rPr>
      </w:pPr>
      <w:r w:rsidRPr="006B73F3">
        <w:rPr>
          <w:rFonts w:ascii="Tahoma" w:hAnsi="Tahoma" w:cs="Tahoma"/>
          <w:spacing w:val="4"/>
          <w:lang w:eastAsia="en-US"/>
        </w:rPr>
        <w:t xml:space="preserve">L'intervento formativo sarà seguito da ampio dibattito, pertanto si chiede di indicare </w:t>
      </w:r>
      <w:r>
        <w:rPr>
          <w:rFonts w:ascii="Tahoma" w:hAnsi="Tahoma" w:cs="Tahoma"/>
          <w:spacing w:val="4"/>
          <w:lang w:eastAsia="en-US"/>
        </w:rPr>
        <w:t xml:space="preserve">nel format per l’iscrizione </w:t>
      </w:r>
      <w:r w:rsidRPr="006B73F3">
        <w:rPr>
          <w:rFonts w:ascii="Tahoma" w:hAnsi="Tahoma" w:cs="Tahoma"/>
          <w:spacing w:val="4"/>
          <w:lang w:eastAsia="en-US"/>
        </w:rPr>
        <w:t>eventuali domande già in evidenza</w:t>
      </w:r>
      <w:r>
        <w:rPr>
          <w:rFonts w:ascii="Tahoma" w:hAnsi="Tahoma" w:cs="Tahoma"/>
          <w:spacing w:val="4"/>
          <w:lang w:eastAsia="en-US"/>
        </w:rPr>
        <w:t>.</w:t>
      </w:r>
    </w:p>
    <w:p w14:paraId="37E06082" w14:textId="36EC91F8" w:rsidR="0081350D" w:rsidRPr="006B73F3" w:rsidRDefault="006B73F3" w:rsidP="00686161">
      <w:pPr>
        <w:spacing w:after="0" w:line="360" w:lineRule="auto"/>
        <w:jc w:val="both"/>
        <w:rPr>
          <w:rFonts w:ascii="Tahoma" w:hAnsi="Tahoma" w:cs="Tahoma"/>
          <w:spacing w:val="4"/>
          <w:lang w:eastAsia="en-US"/>
        </w:rPr>
      </w:pPr>
      <w:r w:rsidRPr="006B73F3">
        <w:rPr>
          <w:rFonts w:ascii="Tahoma" w:hAnsi="Tahoma" w:cs="Tahoma"/>
          <w:spacing w:val="4"/>
          <w:lang w:eastAsia="en-US"/>
        </w:rPr>
        <w:t>Le iscrizioni restano aperte fino a completamento capienza della sede (100 posti)</w:t>
      </w:r>
      <w:r>
        <w:rPr>
          <w:rFonts w:ascii="Tahoma" w:hAnsi="Tahoma" w:cs="Tahoma"/>
          <w:spacing w:val="4"/>
          <w:lang w:eastAsia="en-US"/>
        </w:rPr>
        <w:t xml:space="preserve"> e sono</w:t>
      </w:r>
      <w:r w:rsidR="00686161">
        <w:rPr>
          <w:rFonts w:ascii="Tahoma" w:hAnsi="Tahoma" w:cs="Tahoma"/>
          <w:spacing w:val="4"/>
          <w:lang w:eastAsia="en-US"/>
        </w:rPr>
        <w:t xml:space="preserve"> </w:t>
      </w:r>
      <w:r w:rsidRPr="006B73F3">
        <w:rPr>
          <w:rFonts w:ascii="Tahoma" w:hAnsi="Tahoma" w:cs="Tahoma"/>
          <w:spacing w:val="4"/>
          <w:lang w:eastAsia="en-US"/>
        </w:rPr>
        <w:t xml:space="preserve">recepite con il criterio cronologico della data ed ora </w:t>
      </w:r>
      <w:r>
        <w:rPr>
          <w:rFonts w:ascii="Tahoma" w:hAnsi="Tahoma" w:cs="Tahoma"/>
          <w:spacing w:val="4"/>
          <w:lang w:eastAsia="en-US"/>
        </w:rPr>
        <w:t>rilevate dal sistema informatico</w:t>
      </w:r>
      <w:r w:rsidR="00617D38">
        <w:rPr>
          <w:rFonts w:ascii="Tahoma" w:hAnsi="Tahoma" w:cs="Tahoma"/>
          <w:spacing w:val="4"/>
          <w:lang w:eastAsia="en-US"/>
        </w:rPr>
        <w:t>.</w:t>
      </w:r>
    </w:p>
    <w:p w14:paraId="35E33CA2" w14:textId="23FB9252" w:rsidR="0081350D" w:rsidRPr="00B10CF6" w:rsidRDefault="002D3C00" w:rsidP="0092664D">
      <w:pPr>
        <w:spacing w:after="0" w:line="360" w:lineRule="auto"/>
        <w:jc w:val="both"/>
        <w:rPr>
          <w:rFonts w:ascii="Tahoma" w:hAnsi="Tahoma" w:cs="Tahoma"/>
          <w:color w:val="000000"/>
          <w:spacing w:val="4"/>
          <w:lang w:eastAsia="en-US"/>
        </w:rPr>
      </w:pPr>
      <w:r w:rsidRPr="008C2FC2">
        <w:rPr>
          <w:rFonts w:ascii="Tahoma" w:hAnsi="Tahoma" w:cs="Tahoma"/>
          <w:b/>
          <w:color w:val="000000"/>
          <w:spacing w:val="4"/>
          <w:lang w:eastAsia="en-US"/>
        </w:rPr>
        <w:t>Note logistiche:</w:t>
      </w:r>
      <w:r w:rsidR="008C2FC2">
        <w:rPr>
          <w:rFonts w:ascii="Tahoma" w:hAnsi="Tahoma" w:cs="Tahoma"/>
          <w:color w:val="000000"/>
          <w:spacing w:val="4"/>
          <w:lang w:eastAsia="en-US"/>
        </w:rPr>
        <w:t xml:space="preserve"> A</w:t>
      </w:r>
      <w:r>
        <w:rPr>
          <w:rFonts w:ascii="Tahoma" w:hAnsi="Tahoma" w:cs="Tahoma"/>
          <w:color w:val="000000"/>
          <w:spacing w:val="4"/>
          <w:lang w:eastAsia="en-US"/>
        </w:rPr>
        <w:t xml:space="preserve">mpio parcheggio adiacente al </w:t>
      </w:r>
      <w:proofErr w:type="spellStart"/>
      <w:r>
        <w:rPr>
          <w:rFonts w:ascii="Tahoma" w:hAnsi="Tahoma" w:cs="Tahoma"/>
          <w:color w:val="000000"/>
          <w:spacing w:val="4"/>
          <w:lang w:eastAsia="en-US"/>
        </w:rPr>
        <w:t>Palagiustizia</w:t>
      </w:r>
      <w:proofErr w:type="spellEnd"/>
      <w:r>
        <w:rPr>
          <w:rFonts w:ascii="Tahoma" w:hAnsi="Tahoma" w:cs="Tahoma"/>
          <w:color w:val="000000"/>
          <w:spacing w:val="4"/>
          <w:lang w:eastAsia="en-US"/>
        </w:rPr>
        <w:t xml:space="preserve"> – Metropolitana fermata </w:t>
      </w:r>
      <w:r w:rsidR="008C2FC2">
        <w:rPr>
          <w:rFonts w:ascii="Tahoma" w:hAnsi="Tahoma" w:cs="Tahoma"/>
          <w:color w:val="000000"/>
          <w:spacing w:val="4"/>
          <w:lang w:eastAsia="en-US"/>
        </w:rPr>
        <w:t>Stazione                  FS. Accesso all’Aula Polifunzionale dopo il controllo di sicurezza in entrata, a destra piano interrato.</w:t>
      </w:r>
    </w:p>
    <w:sectPr w:rsidR="0081350D" w:rsidRPr="00B10CF6" w:rsidSect="008B5AC6">
      <w:footerReference w:type="default" r:id="rId13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0718C" w14:textId="77777777" w:rsidR="0052620F" w:rsidRDefault="0052620F" w:rsidP="00B76B4D">
      <w:pPr>
        <w:spacing w:after="0" w:line="240" w:lineRule="auto"/>
      </w:pPr>
      <w:r>
        <w:separator/>
      </w:r>
    </w:p>
  </w:endnote>
  <w:endnote w:type="continuationSeparator" w:id="0">
    <w:p w14:paraId="08C76C2C" w14:textId="77777777" w:rsidR="0052620F" w:rsidRDefault="0052620F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EB74" w14:textId="77777777" w:rsidR="00DF10CA" w:rsidRPr="00F83206" w:rsidRDefault="00DF10CA" w:rsidP="002656A8">
    <w:pPr>
      <w:spacing w:before="1" w:after="0" w:line="240" w:lineRule="auto"/>
      <w:ind w:left="1297" w:right="1275"/>
      <w:jc w:val="center"/>
      <w:rPr>
        <w:rFonts w:ascii="Tahoma" w:hAnsi="Tahoma" w:cs="Tahoma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0033BB9" wp14:editId="3716DED5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1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Pr="00F83206">
      <w:rPr>
        <w:rFonts w:ascii="Tahoma" w:hAnsi="Tahoma" w:cs="Tahoma"/>
        <w:color w:val="7E7E7E"/>
        <w:spacing w:val="1"/>
        <w:sz w:val="18"/>
        <w:szCs w:val="18"/>
        <w:lang w:val="en-US"/>
      </w:rPr>
      <w:t>T</w:t>
    </w:r>
    <w:r w:rsidRPr="00F83206">
      <w:rPr>
        <w:rFonts w:ascii="Tahoma" w:hAnsi="Tahoma" w:cs="Tahoma"/>
        <w:color w:val="7E7E7E"/>
        <w:spacing w:val="-1"/>
        <w:sz w:val="18"/>
        <w:szCs w:val="18"/>
        <w:lang w:val="en-US"/>
      </w:rPr>
      <w:t>e</w:t>
    </w:r>
    <w:r w:rsidRPr="00F83206">
      <w:rPr>
        <w:rFonts w:ascii="Tahoma" w:hAnsi="Tahoma" w:cs="Tahoma"/>
        <w:color w:val="7E7E7E"/>
        <w:sz w:val="18"/>
        <w:szCs w:val="18"/>
        <w:lang w:val="en-US"/>
      </w:rPr>
      <w:t>l.</w:t>
    </w:r>
    <w:r w:rsidRPr="00F83206">
      <w:rPr>
        <w:rFonts w:ascii="Tahoma" w:hAnsi="Tahoma" w:cs="Tahoma"/>
        <w:color w:val="7E7E7E"/>
        <w:spacing w:val="9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color w:val="7E7E7E"/>
        <w:sz w:val="18"/>
        <w:szCs w:val="18"/>
        <w:lang w:val="en-US"/>
      </w:rPr>
      <w:t>03020121 –</w:t>
    </w:r>
    <w:r w:rsidRPr="00F83206">
      <w:rPr>
        <w:rFonts w:ascii="Tahoma" w:hAnsi="Tahoma" w:cs="Tahoma"/>
        <w:color w:val="7E7E7E"/>
        <w:spacing w:val="10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color w:val="7E7E7E"/>
        <w:w w:val="99"/>
        <w:sz w:val="18"/>
        <w:szCs w:val="18"/>
        <w:lang w:val="en-US"/>
      </w:rPr>
      <w:t>C</w:t>
    </w:r>
    <w:r w:rsidRPr="00F83206">
      <w:rPr>
        <w:rFonts w:ascii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Pr="00F83206">
      <w:rPr>
        <w:rFonts w:ascii="Tahoma" w:hAnsi="Tahoma" w:cs="Tahoma"/>
        <w:color w:val="7E7E7E"/>
        <w:sz w:val="18"/>
        <w:szCs w:val="18"/>
        <w:lang w:val="en-US"/>
      </w:rPr>
      <w:t>F</w:t>
    </w:r>
    <w:r w:rsidRPr="00F83206">
      <w:rPr>
        <w:rFonts w:ascii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Pr="00F83206">
      <w:rPr>
        <w:rFonts w:ascii="Tahoma" w:hAnsi="Tahoma" w:cs="Tahoma"/>
        <w:color w:val="7E7E7E"/>
        <w:sz w:val="18"/>
        <w:szCs w:val="18"/>
        <w:lang w:val="en-US"/>
      </w:rPr>
      <w:t>80049150172</w:t>
    </w:r>
  </w:p>
  <w:p w14:paraId="6C049B6D" w14:textId="77777777" w:rsidR="00DF10CA" w:rsidRPr="009866C6" w:rsidRDefault="00DF10CA" w:rsidP="002656A8">
    <w:pPr>
      <w:spacing w:after="0" w:line="216" w:lineRule="exact"/>
      <w:ind w:left="1276" w:right="630"/>
      <w:jc w:val="center"/>
      <w:rPr>
        <w:rFonts w:ascii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hAnsi="Tahoma" w:cs="Tahoma"/>
        <w:color w:val="7E7E7E"/>
        <w:position w:val="-1"/>
        <w:sz w:val="20"/>
        <w:szCs w:val="20"/>
      </w:rPr>
      <w:t xml:space="preserve">t: </w:t>
    </w:r>
    <w:r w:rsidRPr="009866C6">
      <w:rPr>
        <w:rFonts w:ascii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7342" w14:textId="77777777" w:rsidR="0052620F" w:rsidRDefault="0052620F" w:rsidP="00B76B4D">
      <w:pPr>
        <w:spacing w:after="0" w:line="240" w:lineRule="auto"/>
      </w:pPr>
      <w:r>
        <w:separator/>
      </w:r>
    </w:p>
  </w:footnote>
  <w:footnote w:type="continuationSeparator" w:id="0">
    <w:p w14:paraId="66165E10" w14:textId="77777777" w:rsidR="0052620F" w:rsidRDefault="0052620F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0E7"/>
    <w:multiLevelType w:val="hybridMultilevel"/>
    <w:tmpl w:val="206EA33C"/>
    <w:lvl w:ilvl="0" w:tplc="D720A2E8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7D1BA2"/>
    <w:multiLevelType w:val="hybridMultilevel"/>
    <w:tmpl w:val="AFD87484"/>
    <w:lvl w:ilvl="0" w:tplc="5B6217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41A4E"/>
    <w:multiLevelType w:val="hybridMultilevel"/>
    <w:tmpl w:val="8EACFA12"/>
    <w:lvl w:ilvl="0" w:tplc="5B6217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B19F6"/>
    <w:multiLevelType w:val="hybridMultilevel"/>
    <w:tmpl w:val="7154205C"/>
    <w:lvl w:ilvl="0" w:tplc="518003D6">
      <w:numFmt w:val="bullet"/>
      <w:lvlText w:val="-"/>
      <w:lvlJc w:val="left"/>
      <w:pPr>
        <w:ind w:left="8658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93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08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15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122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29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36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4418" w:hanging="360"/>
      </w:pPr>
      <w:rPr>
        <w:rFonts w:ascii="Wingdings" w:hAnsi="Wingdings" w:hint="default"/>
      </w:rPr>
    </w:lvl>
  </w:abstractNum>
  <w:abstractNum w:abstractNumId="4">
    <w:nsid w:val="1DDC44A7"/>
    <w:multiLevelType w:val="hybridMultilevel"/>
    <w:tmpl w:val="E1286F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07276"/>
    <w:multiLevelType w:val="hybridMultilevel"/>
    <w:tmpl w:val="CAC46F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24B8C"/>
    <w:multiLevelType w:val="hybridMultilevel"/>
    <w:tmpl w:val="0FFA57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D17AAE"/>
    <w:multiLevelType w:val="hybridMultilevel"/>
    <w:tmpl w:val="62EA288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03EA"/>
    <w:multiLevelType w:val="hybridMultilevel"/>
    <w:tmpl w:val="90F457C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242614"/>
    <w:multiLevelType w:val="hybridMultilevel"/>
    <w:tmpl w:val="061233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4A0E2A"/>
    <w:multiLevelType w:val="hybridMultilevel"/>
    <w:tmpl w:val="39388A3C"/>
    <w:lvl w:ilvl="0" w:tplc="5F0EFB9E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EC0712"/>
    <w:multiLevelType w:val="hybridMultilevel"/>
    <w:tmpl w:val="D234C012"/>
    <w:lvl w:ilvl="0" w:tplc="5B6217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3C4D98"/>
    <w:multiLevelType w:val="hybridMultilevel"/>
    <w:tmpl w:val="00506884"/>
    <w:lvl w:ilvl="0" w:tplc="97D68BC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9550C"/>
    <w:multiLevelType w:val="hybridMultilevel"/>
    <w:tmpl w:val="D4AC42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24911A3"/>
    <w:multiLevelType w:val="hybridMultilevel"/>
    <w:tmpl w:val="8DAED1A0"/>
    <w:lvl w:ilvl="0" w:tplc="1200E18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763995"/>
    <w:multiLevelType w:val="hybridMultilevel"/>
    <w:tmpl w:val="3DA2D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826CF"/>
    <w:multiLevelType w:val="hybridMultilevel"/>
    <w:tmpl w:val="2FA2B5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7F675F"/>
    <w:multiLevelType w:val="hybridMultilevel"/>
    <w:tmpl w:val="D946E450"/>
    <w:lvl w:ilvl="0" w:tplc="5B6217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1669CA"/>
    <w:multiLevelType w:val="hybridMultilevel"/>
    <w:tmpl w:val="56126EC2"/>
    <w:lvl w:ilvl="0" w:tplc="D720A2E8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22574F"/>
    <w:multiLevelType w:val="hybridMultilevel"/>
    <w:tmpl w:val="4F445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2"/>
  </w:num>
  <w:num w:numId="7">
    <w:abstractNumId w:val="0"/>
  </w:num>
  <w:num w:numId="8">
    <w:abstractNumId w:val="16"/>
  </w:num>
  <w:num w:numId="9">
    <w:abstractNumId w:val="6"/>
  </w:num>
  <w:num w:numId="10">
    <w:abstractNumId w:val="4"/>
  </w:num>
  <w:num w:numId="11">
    <w:abstractNumId w:val="19"/>
  </w:num>
  <w:num w:numId="12">
    <w:abstractNumId w:val="11"/>
  </w:num>
  <w:num w:numId="13">
    <w:abstractNumId w:val="1"/>
  </w:num>
  <w:num w:numId="14">
    <w:abstractNumId w:val="17"/>
  </w:num>
  <w:num w:numId="15">
    <w:abstractNumId w:val="9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17EB9"/>
    <w:rsid w:val="00020035"/>
    <w:rsid w:val="00033042"/>
    <w:rsid w:val="00036AB0"/>
    <w:rsid w:val="00043492"/>
    <w:rsid w:val="00044E83"/>
    <w:rsid w:val="000504C5"/>
    <w:rsid w:val="00055CE9"/>
    <w:rsid w:val="000955DB"/>
    <w:rsid w:val="000976FF"/>
    <w:rsid w:val="000B71F1"/>
    <w:rsid w:val="000C4710"/>
    <w:rsid w:val="000C5AB6"/>
    <w:rsid w:val="00136AA2"/>
    <w:rsid w:val="00143B02"/>
    <w:rsid w:val="001511AE"/>
    <w:rsid w:val="0015301A"/>
    <w:rsid w:val="00154A2D"/>
    <w:rsid w:val="001577BE"/>
    <w:rsid w:val="001622D1"/>
    <w:rsid w:val="00167500"/>
    <w:rsid w:val="00181C66"/>
    <w:rsid w:val="0019378F"/>
    <w:rsid w:val="00197A93"/>
    <w:rsid w:val="001B197F"/>
    <w:rsid w:val="001C1448"/>
    <w:rsid w:val="001E1D55"/>
    <w:rsid w:val="001E2D18"/>
    <w:rsid w:val="001E6C9D"/>
    <w:rsid w:val="001F0BED"/>
    <w:rsid w:val="001F47AA"/>
    <w:rsid w:val="001F5E30"/>
    <w:rsid w:val="001F60D7"/>
    <w:rsid w:val="001F7BF0"/>
    <w:rsid w:val="00200EC7"/>
    <w:rsid w:val="002046FF"/>
    <w:rsid w:val="00204DD6"/>
    <w:rsid w:val="00205FB5"/>
    <w:rsid w:val="00220C50"/>
    <w:rsid w:val="00236DAE"/>
    <w:rsid w:val="00250DFE"/>
    <w:rsid w:val="002656A8"/>
    <w:rsid w:val="00281F7F"/>
    <w:rsid w:val="00296152"/>
    <w:rsid w:val="002B6EEF"/>
    <w:rsid w:val="002B7727"/>
    <w:rsid w:val="002D3C00"/>
    <w:rsid w:val="002F490F"/>
    <w:rsid w:val="0030459E"/>
    <w:rsid w:val="00306839"/>
    <w:rsid w:val="00325797"/>
    <w:rsid w:val="0032664F"/>
    <w:rsid w:val="00326E74"/>
    <w:rsid w:val="00343FF6"/>
    <w:rsid w:val="00346DC7"/>
    <w:rsid w:val="003506A5"/>
    <w:rsid w:val="00351DF0"/>
    <w:rsid w:val="00364E29"/>
    <w:rsid w:val="003876F9"/>
    <w:rsid w:val="003B2078"/>
    <w:rsid w:val="003B44A7"/>
    <w:rsid w:val="003D00EB"/>
    <w:rsid w:val="003E1609"/>
    <w:rsid w:val="003F5980"/>
    <w:rsid w:val="00437888"/>
    <w:rsid w:val="00441F38"/>
    <w:rsid w:val="00446E9A"/>
    <w:rsid w:val="0044705B"/>
    <w:rsid w:val="0045485C"/>
    <w:rsid w:val="00471F6D"/>
    <w:rsid w:val="00497A0D"/>
    <w:rsid w:val="004A18AB"/>
    <w:rsid w:val="004D4010"/>
    <w:rsid w:val="0052177C"/>
    <w:rsid w:val="0052620F"/>
    <w:rsid w:val="00544AA4"/>
    <w:rsid w:val="00551C7D"/>
    <w:rsid w:val="005622C7"/>
    <w:rsid w:val="00566830"/>
    <w:rsid w:val="00583597"/>
    <w:rsid w:val="00587959"/>
    <w:rsid w:val="005B1FE8"/>
    <w:rsid w:val="005D6920"/>
    <w:rsid w:val="00600B4A"/>
    <w:rsid w:val="00617D38"/>
    <w:rsid w:val="00625704"/>
    <w:rsid w:val="00634F9C"/>
    <w:rsid w:val="00644FDB"/>
    <w:rsid w:val="00662539"/>
    <w:rsid w:val="00665103"/>
    <w:rsid w:val="00681674"/>
    <w:rsid w:val="00686161"/>
    <w:rsid w:val="00686E59"/>
    <w:rsid w:val="00690696"/>
    <w:rsid w:val="006A248D"/>
    <w:rsid w:val="006B73F3"/>
    <w:rsid w:val="0072408F"/>
    <w:rsid w:val="007258E1"/>
    <w:rsid w:val="00727DFC"/>
    <w:rsid w:val="00731DEA"/>
    <w:rsid w:val="00732520"/>
    <w:rsid w:val="00753829"/>
    <w:rsid w:val="00766867"/>
    <w:rsid w:val="007671FF"/>
    <w:rsid w:val="00781AE6"/>
    <w:rsid w:val="0079281E"/>
    <w:rsid w:val="007A335F"/>
    <w:rsid w:val="007E4E79"/>
    <w:rsid w:val="00806D6B"/>
    <w:rsid w:val="0081350D"/>
    <w:rsid w:val="00813A66"/>
    <w:rsid w:val="008532F6"/>
    <w:rsid w:val="00854473"/>
    <w:rsid w:val="00867283"/>
    <w:rsid w:val="00874A66"/>
    <w:rsid w:val="0088223C"/>
    <w:rsid w:val="00882CD6"/>
    <w:rsid w:val="00884695"/>
    <w:rsid w:val="00892240"/>
    <w:rsid w:val="00894C12"/>
    <w:rsid w:val="008A3380"/>
    <w:rsid w:val="008A6887"/>
    <w:rsid w:val="008A6A2A"/>
    <w:rsid w:val="008B5AC6"/>
    <w:rsid w:val="008C1B20"/>
    <w:rsid w:val="008C2FC2"/>
    <w:rsid w:val="008C4F80"/>
    <w:rsid w:val="008D2E10"/>
    <w:rsid w:val="008F26D2"/>
    <w:rsid w:val="00902575"/>
    <w:rsid w:val="00916E73"/>
    <w:rsid w:val="0092664D"/>
    <w:rsid w:val="009301DD"/>
    <w:rsid w:val="009439AF"/>
    <w:rsid w:val="00943BD1"/>
    <w:rsid w:val="00957C2F"/>
    <w:rsid w:val="00960186"/>
    <w:rsid w:val="009802FC"/>
    <w:rsid w:val="009866C6"/>
    <w:rsid w:val="009A4066"/>
    <w:rsid w:val="009A629D"/>
    <w:rsid w:val="009B7E6A"/>
    <w:rsid w:val="009D480E"/>
    <w:rsid w:val="009F2985"/>
    <w:rsid w:val="009F74DB"/>
    <w:rsid w:val="00A034E3"/>
    <w:rsid w:val="00A05755"/>
    <w:rsid w:val="00A10EC9"/>
    <w:rsid w:val="00A11267"/>
    <w:rsid w:val="00A147A0"/>
    <w:rsid w:val="00A2764F"/>
    <w:rsid w:val="00A3419B"/>
    <w:rsid w:val="00A47C61"/>
    <w:rsid w:val="00A639F2"/>
    <w:rsid w:val="00A658C8"/>
    <w:rsid w:val="00A65BEB"/>
    <w:rsid w:val="00A84395"/>
    <w:rsid w:val="00A914FD"/>
    <w:rsid w:val="00AA0A8C"/>
    <w:rsid w:val="00AB0D33"/>
    <w:rsid w:val="00AC0CB8"/>
    <w:rsid w:val="00AC0F86"/>
    <w:rsid w:val="00AD05A7"/>
    <w:rsid w:val="00AD16BA"/>
    <w:rsid w:val="00AD5A32"/>
    <w:rsid w:val="00AD5E06"/>
    <w:rsid w:val="00AE17EA"/>
    <w:rsid w:val="00AE1E64"/>
    <w:rsid w:val="00AF7D45"/>
    <w:rsid w:val="00B02BC4"/>
    <w:rsid w:val="00B0712E"/>
    <w:rsid w:val="00B10CF6"/>
    <w:rsid w:val="00B1126A"/>
    <w:rsid w:val="00B310CE"/>
    <w:rsid w:val="00B662CE"/>
    <w:rsid w:val="00B76B4D"/>
    <w:rsid w:val="00B83851"/>
    <w:rsid w:val="00B911A4"/>
    <w:rsid w:val="00B91A75"/>
    <w:rsid w:val="00BA4A72"/>
    <w:rsid w:val="00BC1C71"/>
    <w:rsid w:val="00BD350C"/>
    <w:rsid w:val="00BE44BB"/>
    <w:rsid w:val="00C16234"/>
    <w:rsid w:val="00C277CA"/>
    <w:rsid w:val="00C44A13"/>
    <w:rsid w:val="00C45644"/>
    <w:rsid w:val="00C46030"/>
    <w:rsid w:val="00C51D1B"/>
    <w:rsid w:val="00C5661E"/>
    <w:rsid w:val="00C719A7"/>
    <w:rsid w:val="00C852DD"/>
    <w:rsid w:val="00C9088C"/>
    <w:rsid w:val="00C96B18"/>
    <w:rsid w:val="00CA2F07"/>
    <w:rsid w:val="00CA4582"/>
    <w:rsid w:val="00CA5BB8"/>
    <w:rsid w:val="00CB308C"/>
    <w:rsid w:val="00D0115E"/>
    <w:rsid w:val="00D0293B"/>
    <w:rsid w:val="00D06D09"/>
    <w:rsid w:val="00D35A2D"/>
    <w:rsid w:val="00D53C7D"/>
    <w:rsid w:val="00D56F3F"/>
    <w:rsid w:val="00D72CAF"/>
    <w:rsid w:val="00D916C1"/>
    <w:rsid w:val="00DA2B76"/>
    <w:rsid w:val="00DC0DB7"/>
    <w:rsid w:val="00DC1EE5"/>
    <w:rsid w:val="00DE1896"/>
    <w:rsid w:val="00DE3001"/>
    <w:rsid w:val="00DE5424"/>
    <w:rsid w:val="00DF10CA"/>
    <w:rsid w:val="00DF27D7"/>
    <w:rsid w:val="00E0197C"/>
    <w:rsid w:val="00E155D4"/>
    <w:rsid w:val="00E16A6A"/>
    <w:rsid w:val="00E35028"/>
    <w:rsid w:val="00E35B1E"/>
    <w:rsid w:val="00E3738C"/>
    <w:rsid w:val="00E37424"/>
    <w:rsid w:val="00E45D40"/>
    <w:rsid w:val="00E62CA7"/>
    <w:rsid w:val="00E67709"/>
    <w:rsid w:val="00E7372A"/>
    <w:rsid w:val="00E97012"/>
    <w:rsid w:val="00EA610B"/>
    <w:rsid w:val="00EA721C"/>
    <w:rsid w:val="00EB79AB"/>
    <w:rsid w:val="00EC0398"/>
    <w:rsid w:val="00EC361F"/>
    <w:rsid w:val="00EC6011"/>
    <w:rsid w:val="00ED6109"/>
    <w:rsid w:val="00EF46BA"/>
    <w:rsid w:val="00EF5235"/>
    <w:rsid w:val="00EF6C8D"/>
    <w:rsid w:val="00EF7E4C"/>
    <w:rsid w:val="00F05347"/>
    <w:rsid w:val="00F14792"/>
    <w:rsid w:val="00F154D4"/>
    <w:rsid w:val="00F227BF"/>
    <w:rsid w:val="00F230BE"/>
    <w:rsid w:val="00F2531F"/>
    <w:rsid w:val="00F2656D"/>
    <w:rsid w:val="00F27CC4"/>
    <w:rsid w:val="00F512B5"/>
    <w:rsid w:val="00F711F6"/>
    <w:rsid w:val="00F771AF"/>
    <w:rsid w:val="00F83206"/>
    <w:rsid w:val="00F94548"/>
    <w:rsid w:val="00F96140"/>
    <w:rsid w:val="00FA6349"/>
    <w:rsid w:val="00FB2D8B"/>
    <w:rsid w:val="00FD2599"/>
    <w:rsid w:val="00FD2F21"/>
    <w:rsid w:val="00FE4CC6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B4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AC6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locked/>
    <w:rsid w:val="00B10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6B4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6B4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439AF"/>
    <w:rPr>
      <w:rFonts w:cs="Times New Roman"/>
      <w:color w:val="0563C1"/>
      <w:u w:val="single"/>
    </w:rPr>
  </w:style>
  <w:style w:type="paragraph" w:styleId="Nessunaspaziatura">
    <w:name w:val="No Spacing"/>
    <w:uiPriority w:val="99"/>
    <w:qFormat/>
    <w:rsid w:val="00351DF0"/>
  </w:style>
  <w:style w:type="paragraph" w:styleId="Testofumetto">
    <w:name w:val="Balloon Text"/>
    <w:basedOn w:val="Normale"/>
    <w:link w:val="TestofumettoCarattere"/>
    <w:uiPriority w:val="99"/>
    <w:semiHidden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66C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6625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rsid w:val="000504C5"/>
    <w:rPr>
      <w:rFonts w:cs="Times New Roman"/>
      <w:color w:val="954F72"/>
      <w:u w:val="single"/>
    </w:rPr>
  </w:style>
  <w:style w:type="paragraph" w:styleId="Titolo">
    <w:name w:val="Title"/>
    <w:basedOn w:val="Titolo1"/>
    <w:link w:val="TitoloCarattere"/>
    <w:qFormat/>
    <w:locked/>
    <w:rsid w:val="00B10CF6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B10CF6"/>
    <w:rPr>
      <w:rFonts w:ascii="Tahoma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10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AC6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locked/>
    <w:rsid w:val="00B10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6B4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6B4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439AF"/>
    <w:rPr>
      <w:rFonts w:cs="Times New Roman"/>
      <w:color w:val="0563C1"/>
      <w:u w:val="single"/>
    </w:rPr>
  </w:style>
  <w:style w:type="paragraph" w:styleId="Nessunaspaziatura">
    <w:name w:val="No Spacing"/>
    <w:uiPriority w:val="99"/>
    <w:qFormat/>
    <w:rsid w:val="00351DF0"/>
  </w:style>
  <w:style w:type="paragraph" w:styleId="Testofumetto">
    <w:name w:val="Balloon Text"/>
    <w:basedOn w:val="Normale"/>
    <w:link w:val="TestofumettoCarattere"/>
    <w:uiPriority w:val="99"/>
    <w:semiHidden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66C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6625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rsid w:val="000504C5"/>
    <w:rPr>
      <w:rFonts w:cs="Times New Roman"/>
      <w:color w:val="954F72"/>
      <w:u w:val="single"/>
    </w:rPr>
  </w:style>
  <w:style w:type="paragraph" w:styleId="Titolo">
    <w:name w:val="Title"/>
    <w:basedOn w:val="Titolo1"/>
    <w:link w:val="TitoloCarattere"/>
    <w:qFormat/>
    <w:locked/>
    <w:rsid w:val="00B10CF6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B10CF6"/>
    <w:rPr>
      <w:rFonts w:ascii="Tahoma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10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forms/RLMTzAGhvPTUXBtq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eRY3hpLLO1vxxMCt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REPJ8T4oJJrtxLG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 Ufficio Scolastico Regionale per la Lombardia</vt:lpstr>
    </vt:vector>
  </TitlesOfParts>
  <Company>Hewlett-Packard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 Ufficio Scolastico Regionale per la Lombardia</dc:title>
  <dc:creator>USR LOMBARDIA</dc:creator>
  <cp:lastModifiedBy>Administrator</cp:lastModifiedBy>
  <cp:revision>2</cp:revision>
  <cp:lastPrinted>2016-12-12T14:44:00Z</cp:lastPrinted>
  <dcterms:created xsi:type="dcterms:W3CDTF">2016-12-20T15:00:00Z</dcterms:created>
  <dcterms:modified xsi:type="dcterms:W3CDTF">2016-12-20T15:00:00Z</dcterms:modified>
</cp:coreProperties>
</file>